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2E61" w14:textId="77777777" w:rsidR="00E130A9" w:rsidRDefault="00D025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408BD7C3" wp14:editId="4FE1382B">
            <wp:simplePos x="0" y="0"/>
            <wp:positionH relativeFrom="column">
              <wp:posOffset>2953385</wp:posOffset>
            </wp:positionH>
            <wp:positionV relativeFrom="paragraph">
              <wp:posOffset>63500</wp:posOffset>
            </wp:positionV>
            <wp:extent cx="488315" cy="537210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53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A941FD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F555F67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939B9BF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697D198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79507BC6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ind w:left="1843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color w:val="000000"/>
        </w:rPr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>ISTITUTO COMPRENSIVO STATALE</w:t>
      </w:r>
    </w:p>
    <w:p w14:paraId="1FA946AE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ind w:left="3967" w:firstLine="28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“GALILEO GALILEI”</w:t>
      </w:r>
    </w:p>
    <w:p w14:paraId="3C093C7B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Scuola dell’Infanzia, Primaria e Secondaria di I grado</w:t>
      </w:r>
    </w:p>
    <w:p w14:paraId="49620829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ind w:left="111" w:hanging="32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Via Venezia, 15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-  66020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SAN GIOVANNI TEATINO (CH)</w:t>
      </w:r>
    </w:p>
    <w:p w14:paraId="50DFDFB1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Telefoni:Presidenza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085/4465709 - </w:t>
      </w:r>
      <w:r>
        <w:rPr>
          <w:rFonts w:ascii="Arial" w:eastAsia="Arial" w:hAnsi="Arial" w:cs="Arial"/>
          <w:i/>
          <w:color w:val="000000"/>
          <w:sz w:val="24"/>
          <w:szCs w:val="24"/>
        </w:rPr>
        <w:t>Segreteria/Fax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085/4461242 -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Cod.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fisc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.: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80003380690 - Cod.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.: CHIC811006</w:t>
      </w:r>
    </w:p>
    <w:p w14:paraId="37955820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Sito web: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www.istitutocomprensivosgt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.edu.it - E-mail: chic811006@istruzione.it - P.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cert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.: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chic811006@pec.istruzione.it</w:t>
        </w:r>
      </w:hyperlink>
    </w:p>
    <w:p w14:paraId="7762A0C2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14:paraId="1DBE2A37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SCHEDA TECNICA DI PROGETTO</w:t>
      </w:r>
    </w:p>
    <w:p w14:paraId="23663DA6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3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2"/>
        <w:gridCol w:w="5213"/>
      </w:tblGrid>
      <w:tr w:rsidR="00E130A9" w14:paraId="05594077" w14:textId="77777777">
        <w:tc>
          <w:tcPr>
            <w:tcW w:w="10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95DE" w14:textId="1358216A" w:rsidR="008A4554" w:rsidRDefault="0091075D" w:rsidP="008A4554">
            <w:pPr>
              <w:jc w:val="center"/>
              <w:rPr>
                <w:rFonts w:eastAsia="Arial"/>
              </w:rPr>
            </w:pPr>
            <w:r>
              <w:rPr>
                <w:noProof/>
              </w:rPr>
              <w:drawing>
                <wp:inline distT="0" distB="0" distL="0" distR="0" wp14:anchorId="43559E98" wp14:editId="09C9874C">
                  <wp:extent cx="3600450" cy="37623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0A9" w14:paraId="559D0F99" w14:textId="77777777">
        <w:tc>
          <w:tcPr>
            <w:tcW w:w="10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CE66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ORDINE DI SCUOLA: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Primaria e Secondaria</w:t>
            </w:r>
          </w:p>
        </w:tc>
      </w:tr>
      <w:tr w:rsidR="00E130A9" w14:paraId="6CC2ED82" w14:textId="77777777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33AE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SCUOLA: “GALILEI”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5E8C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PLESSO: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tutti i plessi dell'istituto.</w:t>
            </w:r>
          </w:p>
        </w:tc>
      </w:tr>
      <w:tr w:rsidR="00E130A9" w14:paraId="2439C2AD" w14:textId="77777777">
        <w:tc>
          <w:tcPr>
            <w:tcW w:w="10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8D77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CLASSI/ALUNNI COINVOLTI:</w:t>
            </w:r>
          </w:p>
          <w:p w14:paraId="6825BDCF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classi 4° e 5° Scuola Primaria</w:t>
            </w:r>
          </w:p>
          <w:p w14:paraId="0AEF9527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tutte le classi della scuola secondaria di I Grado</w:t>
            </w:r>
          </w:p>
        </w:tc>
      </w:tr>
      <w:tr w:rsidR="00E130A9" w14:paraId="088B8749" w14:textId="77777777">
        <w:tc>
          <w:tcPr>
            <w:tcW w:w="10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2197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RESPONSABILE DEL PROGETTO: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Prof.ssa D'Agostino Federica</w:t>
            </w:r>
          </w:p>
        </w:tc>
      </w:tr>
    </w:tbl>
    <w:p w14:paraId="6BD19E6F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3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2"/>
        <w:gridCol w:w="5213"/>
      </w:tblGrid>
      <w:tr w:rsidR="00E130A9" w14:paraId="2420CC54" w14:textId="77777777">
        <w:tc>
          <w:tcPr>
            <w:tcW w:w="10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FAE3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DEL PROGETTO</w:t>
            </w:r>
          </w:p>
        </w:tc>
      </w:tr>
      <w:tr w:rsidR="00E130A9" w14:paraId="771386C7" w14:textId="77777777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81A5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CONTENUTO:</w:t>
            </w:r>
          </w:p>
          <w:p w14:paraId="00B9433A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curricolare </w:t>
            </w:r>
          </w:p>
          <w:p w14:paraId="5E54C8F5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(riferito a obiettivi del Curricolo d’Istituto)</w:t>
            </w:r>
          </w:p>
          <w:p w14:paraId="75AE4461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ampliamento dell’offerta formativa (facoltativo, con contenuti ed obiettivi extracurricolari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3FB0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SVOLTO IN ORARIO:</w:t>
            </w:r>
          </w:p>
          <w:p w14:paraId="54D225EB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 curricolare</w:t>
            </w:r>
            <w:proofErr w:type="gramEnd"/>
          </w:p>
          <w:p w14:paraId="1D058031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 extracurricolare</w:t>
            </w:r>
            <w:proofErr w:type="gramEnd"/>
          </w:p>
        </w:tc>
      </w:tr>
    </w:tbl>
    <w:p w14:paraId="43267C39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788155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AREE DI LAVORO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(IN RIFERIMENTO AL PTOF D’ISTITUTO)</w:t>
      </w:r>
    </w:p>
    <w:p w14:paraId="48065F90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   SALUTE</w:t>
      </w:r>
    </w:p>
    <w:p w14:paraId="378CEE4E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X   AFFETTIVITÀ </w:t>
      </w:r>
    </w:p>
    <w:p w14:paraId="349EFBC1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   AMBIENTE</w:t>
      </w:r>
    </w:p>
    <w:p w14:paraId="522CF7A6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X   LEGALITÀ </w:t>
      </w:r>
    </w:p>
    <w:p w14:paraId="222581A9" w14:textId="77777777" w:rsidR="00E130A9" w:rsidRDefault="00D025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INTERCULTURA</w:t>
      </w:r>
    </w:p>
    <w:p w14:paraId="13EBE885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X   CREATIVITÀ </w:t>
      </w:r>
    </w:p>
    <w:p w14:paraId="5C43EBAA" w14:textId="77777777" w:rsidR="00E130A9" w:rsidRDefault="00D025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ORIENTAMENTO</w:t>
      </w:r>
    </w:p>
    <w:p w14:paraId="34B4BF30" w14:textId="77777777" w:rsidR="00E130A9" w:rsidRPr="006E374A" w:rsidRDefault="00E130A9" w:rsidP="006E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2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2"/>
        <w:gridCol w:w="5074"/>
      </w:tblGrid>
      <w:tr w:rsidR="00E130A9" w14:paraId="3AEC39A3" w14:textId="77777777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5388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DOCENTI COINVOLTI</w:t>
            </w:r>
          </w:p>
        </w:tc>
      </w:tr>
      <w:tr w:rsidR="00E130A9" w14:paraId="3FC035CE" w14:textId="77777777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E2A8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Prof.ssa Bosi</w:t>
            </w:r>
            <w:r w:rsidR="006E374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Rossella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2CE3029A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Prof.ssa D'Agostino</w:t>
            </w:r>
            <w:r w:rsidR="006E374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Federica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14:paraId="1BE790EF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Prof.ssa Di Francesco</w:t>
            </w:r>
            <w:r w:rsidR="006E374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M. Elena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1DAFE323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Prof.ssa La Torre</w:t>
            </w:r>
            <w:r w:rsidR="006E374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Morena Patrizia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7FA98609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Prof.ssa Patrizio</w:t>
            </w:r>
            <w:r w:rsidR="006E374A">
              <w:rPr>
                <w:rFonts w:ascii="Arial" w:eastAsia="Arial" w:hAnsi="Arial" w:cs="Arial"/>
                <w:sz w:val="24"/>
                <w:szCs w:val="24"/>
              </w:rPr>
              <w:t xml:space="preserve"> Tania,</w:t>
            </w:r>
          </w:p>
          <w:p w14:paraId="2587FCAF" w14:textId="77777777" w:rsidR="00E130A9" w:rsidRPr="006E374A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Rabottini</w:t>
            </w:r>
            <w:proofErr w:type="spellEnd"/>
            <w:r w:rsidR="006E374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Patrizia.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9153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collaborazione con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docenti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delle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che aderisc</w:t>
            </w:r>
            <w:r>
              <w:rPr>
                <w:rFonts w:ascii="Arial" w:eastAsia="Arial" w:hAnsi="Arial" w:cs="Arial"/>
                <w:sz w:val="24"/>
                <w:szCs w:val="24"/>
              </w:rPr>
              <w:t>ono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al progetto d'istituto.</w:t>
            </w:r>
          </w:p>
          <w:p w14:paraId="23D50F7F" w14:textId="77777777" w:rsidR="00E130A9" w:rsidRDefault="00E1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BDD024B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00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E130A9" w14:paraId="3D5DE022" w14:textId="77777777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C4A5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MODALITÀ ORGANIZZATIVE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(indicare il numero di alunni, docenti ed esperti coinvolti)</w:t>
            </w:r>
          </w:p>
        </w:tc>
      </w:tr>
    </w:tbl>
    <w:p w14:paraId="556C4B4C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6917F5F" w14:textId="77777777" w:rsidR="00E130A9" w:rsidRDefault="006E37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Il </w:t>
      </w:r>
      <w:r w:rsidR="00D0258B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progetto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è rivolto a tutte</w:t>
      </w:r>
      <w:r w:rsidR="00D0258B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le classi della Scuola Secondaria di primo grado e le classi 4° e 5° della scuola primaria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agli alunni</w:t>
      </w:r>
      <w:r w:rsidR="00D0258B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di età compresa tra i 9 e i 14 anni. </w:t>
      </w:r>
    </w:p>
    <w:p w14:paraId="06D03469" w14:textId="77777777" w:rsidR="006E374A" w:rsidRDefault="006E374A" w:rsidP="006E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causa dell’attuale situazione di emergenza non s</w:t>
      </w:r>
      <w:r w:rsidR="00D0258B">
        <w:rPr>
          <w:rFonts w:ascii="Arial" w:eastAsia="Arial" w:hAnsi="Arial" w:cs="Arial"/>
          <w:color w:val="000000"/>
          <w:sz w:val="24"/>
          <w:szCs w:val="24"/>
          <w:highlight w:val="white"/>
        </w:rPr>
        <w:t>aranno effettuati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="00D0258B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incontri con gli alunni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in </w:t>
      </w:r>
      <w:r w:rsidR="00D0258B">
        <w:rPr>
          <w:rFonts w:ascii="Arial" w:eastAsia="Arial" w:hAnsi="Arial" w:cs="Arial"/>
          <w:sz w:val="24"/>
          <w:szCs w:val="24"/>
          <w:highlight w:val="white"/>
        </w:rPr>
        <w:t xml:space="preserve">orario curriculare </w:t>
      </w:r>
      <w:r>
        <w:rPr>
          <w:rFonts w:ascii="Arial" w:eastAsia="Arial" w:hAnsi="Arial" w:cs="Arial"/>
          <w:sz w:val="24"/>
          <w:szCs w:val="24"/>
          <w:highlight w:val="white"/>
        </w:rPr>
        <w:t>ma 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 attività verranno svolte in modalità asincrona, attraverso la pubblicazione di materiali sulla piattaforma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Classroom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</w:p>
    <w:p w14:paraId="7C774BE6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7A7B9C2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Verranno effettuati </w:t>
      </w:r>
      <w:r w:rsidR="006E374A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anche </w:t>
      </w:r>
      <w:r>
        <w:rPr>
          <w:rFonts w:ascii="Arial" w:eastAsia="Arial" w:hAnsi="Arial" w:cs="Arial"/>
          <w:sz w:val="24"/>
          <w:szCs w:val="24"/>
          <w:highlight w:val="white"/>
        </w:rPr>
        <w:t>degli incontri in modalità telematica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 le famiglie, preve</w:t>
      </w:r>
      <w:r>
        <w:rPr>
          <w:rFonts w:ascii="Arial" w:eastAsia="Arial" w:hAnsi="Arial" w:cs="Arial"/>
          <w:sz w:val="24"/>
          <w:szCs w:val="24"/>
          <w:highlight w:val="white"/>
        </w:rPr>
        <w:t>dendo 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'intervento di esperti esterni.</w:t>
      </w:r>
    </w:p>
    <w:p w14:paraId="488DFD0D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A31B0B2" w14:textId="77777777" w:rsidR="00E130A9" w:rsidRPr="006E374A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E374A">
        <w:rPr>
          <w:rFonts w:ascii="Arial" w:eastAsia="Arial" w:hAnsi="Arial" w:cs="Arial"/>
          <w:color w:val="000000"/>
          <w:sz w:val="24"/>
          <w:szCs w:val="24"/>
        </w:rPr>
        <w:t>Saranno valutati in itinere anche gli eventi che saranno propost</w:t>
      </w:r>
      <w:r w:rsidRPr="006E374A">
        <w:rPr>
          <w:rFonts w:ascii="Arial" w:eastAsia="Arial" w:hAnsi="Arial" w:cs="Arial"/>
          <w:sz w:val="24"/>
          <w:szCs w:val="24"/>
        </w:rPr>
        <w:t>i</w:t>
      </w:r>
      <w:r w:rsidRPr="006E374A">
        <w:rPr>
          <w:rFonts w:ascii="Arial" w:eastAsia="Arial" w:hAnsi="Arial" w:cs="Arial"/>
          <w:color w:val="000000"/>
          <w:sz w:val="24"/>
          <w:szCs w:val="24"/>
        </w:rPr>
        <w:t xml:space="preserve"> nel corso dell'anno da agenzie </w:t>
      </w:r>
      <w:r w:rsidR="006E374A" w:rsidRPr="006E374A">
        <w:rPr>
          <w:rFonts w:ascii="Arial" w:eastAsia="Arial" w:hAnsi="Arial" w:cs="Arial"/>
          <w:color w:val="000000"/>
          <w:sz w:val="24"/>
          <w:szCs w:val="24"/>
        </w:rPr>
        <w:t>esterne, sempre in modalità telematica.</w:t>
      </w:r>
    </w:p>
    <w:p w14:paraId="2F544F64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tbl>
      <w:tblPr>
        <w:tblStyle w:val="a3"/>
        <w:tblW w:w="10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9"/>
        <w:gridCol w:w="1601"/>
        <w:gridCol w:w="1747"/>
        <w:gridCol w:w="1463"/>
        <w:gridCol w:w="1775"/>
        <w:gridCol w:w="1939"/>
      </w:tblGrid>
      <w:tr w:rsidR="00E130A9" w14:paraId="2E91BB89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880B" w14:textId="77777777" w:rsidR="00E130A9" w:rsidRDefault="00E1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EA3B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CA47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CLASSI COINVOLTE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CE8C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NUMERO COMPLESSIVO ORE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B902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ORARIO SCOLASTICO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6E00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ORARIO EXTRASCOLASTICO</w:t>
            </w:r>
          </w:p>
        </w:tc>
      </w:tr>
      <w:tr w:rsidR="006E374A" w14:paraId="0FF184E3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3FD4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15F51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seconda delle adesioni dei Consigli di classe e interclasse.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5BDA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seconda delle adesioni dei Consigli di classe e interclasse.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813A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 ore per classe.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6F67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9A63" w14:textId="77777777" w:rsidR="006E374A" w:rsidRP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E374A" w14:paraId="5F54B2E0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9F6E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03D2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n.</w:t>
            </w:r>
            <w:r w:rsidR="00CB4D7D"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Docenti che presentano il progetto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665A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Docenti delle classi che aderiranno.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8D72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26E8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599D" w14:textId="77777777" w:rsidR="006E374A" w:rsidRDefault="006E374A" w:rsidP="006E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 per la pubblicazione dei materiali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 per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l’organizzazione di eventi e seminari on line.</w:t>
            </w:r>
          </w:p>
        </w:tc>
      </w:tr>
    </w:tbl>
    <w:p w14:paraId="4F5F2938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02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4"/>
        <w:gridCol w:w="2428"/>
        <w:gridCol w:w="3016"/>
        <w:gridCol w:w="2362"/>
      </w:tblGrid>
      <w:tr w:rsidR="00E130A9" w14:paraId="68225563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2E20" w14:textId="77777777" w:rsidR="00E130A9" w:rsidRDefault="00E1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40DD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ORARIO SCOLASTICO</w:t>
            </w:r>
          </w:p>
          <w:p w14:paraId="2C8843D1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(indicare il numero ore)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6120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ORARIO EXTRASCOLASTICO</w:t>
            </w:r>
          </w:p>
          <w:p w14:paraId="1100C4F2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(indicare il numero ore)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33DB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PRESTAZIONE GRATUITA</w:t>
            </w:r>
          </w:p>
        </w:tc>
      </w:tr>
      <w:tr w:rsidR="00E130A9" w14:paraId="1BE792E5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A856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ESPERTI ESTERNI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97E7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 definire in itinere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3648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 definire in itinere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5F4C" w14:textId="77777777" w:rsidR="00E130A9" w:rsidRDefault="00E1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FB1C15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b/>
          <w:color w:val="1C1C1C"/>
          <w:sz w:val="24"/>
          <w:szCs w:val="24"/>
        </w:rPr>
      </w:pPr>
    </w:p>
    <w:p w14:paraId="457110A5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1C1C1C"/>
          <w:sz w:val="24"/>
          <w:szCs w:val="24"/>
        </w:rPr>
        <w:t>PREMESSA GENERALE</w:t>
      </w:r>
    </w:p>
    <w:p w14:paraId="1D985A91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Il progetto nasce dalla necessità di promuovere una riflessione sulle tematiche della sicurezza on line e di favorire l’integrazione delle tecnologie digitali nella didattica, per garantire un uso consapevole e corretto della rete, attraverso la costruzione di strategie finalizzate a rendere la rete un 'luogo' più sicuro.</w:t>
      </w:r>
    </w:p>
    <w:p w14:paraId="78D7313B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Le relazioni con i pari fra i </w:t>
      </w:r>
      <w:proofErr w:type="spellStart"/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pre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-adolescenti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sono centrali per la crescita e lo sviluppo dei singoli e sicuramente la scuola è l’agenzia educativa di riferimento per favorirle. </w:t>
      </w:r>
    </w:p>
    <w:p w14:paraId="7288AC5A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 volte esse sono costruite su comportamenti non sani per la crescita di futuri cittadini: bullismo, illegalità, utilizzo scorretto delle nuove tecnologie. </w:t>
      </w:r>
    </w:p>
    <w:p w14:paraId="0048E5B8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 disponibilità capillare di internet e l’utilizzo crescente di dispositivi connessi alla rete rappresentano per le nuove generazioni, i cosiddetti ‘nativi digitali’, nuovi mezzi per comunicare, relazionarsi con i pari e confrontarsi con il mondo (Mura et al., 2012).</w:t>
      </w:r>
    </w:p>
    <w:p w14:paraId="07A1826A" w14:textId="77777777" w:rsidR="00E130A9" w:rsidRPr="00783CBC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Le ricerche indicano che oltre il 90% degli adolescenti in Italia sono utenti di internet, il 98% di </w:t>
      </w:r>
      <w:r w:rsidRPr="00783CBC">
        <w:rPr>
          <w:rFonts w:ascii="Arial" w:eastAsia="Arial" w:hAnsi="Arial" w:cs="Arial"/>
          <w:color w:val="222222"/>
          <w:sz w:val="24"/>
          <w:szCs w:val="24"/>
        </w:rPr>
        <w:t>questi dichiara di avere un profilo su uno dei social network più conosciuti e usati (</w:t>
      </w:r>
      <w:proofErr w:type="spellStart"/>
      <w:r w:rsidRPr="00783CBC">
        <w:rPr>
          <w:rFonts w:ascii="Arial" w:eastAsia="Arial" w:hAnsi="Arial" w:cs="Arial"/>
          <w:color w:val="222222"/>
          <w:sz w:val="24"/>
          <w:szCs w:val="24"/>
        </w:rPr>
        <w:t>facebook</w:t>
      </w:r>
      <w:proofErr w:type="spellEnd"/>
      <w:r w:rsidRPr="00783CBC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proofErr w:type="spellStart"/>
      <w:r w:rsidRPr="00783CBC">
        <w:rPr>
          <w:rFonts w:ascii="Arial" w:eastAsia="Arial" w:hAnsi="Arial" w:cs="Arial"/>
          <w:color w:val="222222"/>
          <w:sz w:val="24"/>
          <w:szCs w:val="24"/>
        </w:rPr>
        <w:t>twitter</w:t>
      </w:r>
      <w:proofErr w:type="spellEnd"/>
      <w:r w:rsidRPr="00783CBC">
        <w:rPr>
          <w:rFonts w:ascii="Arial" w:eastAsia="Arial" w:hAnsi="Arial" w:cs="Arial"/>
          <w:color w:val="222222"/>
          <w:sz w:val="24"/>
          <w:szCs w:val="24"/>
        </w:rPr>
        <w:t>); il 5</w:t>
      </w:r>
      <w:r w:rsidR="00783CBC" w:rsidRPr="00783CBC">
        <w:rPr>
          <w:rFonts w:ascii="Arial" w:eastAsia="Arial" w:hAnsi="Arial" w:cs="Arial"/>
          <w:color w:val="222222"/>
          <w:sz w:val="24"/>
          <w:szCs w:val="24"/>
        </w:rPr>
        <w:t>4</w:t>
      </w:r>
      <w:r w:rsidRPr="00783CBC">
        <w:rPr>
          <w:rFonts w:ascii="Arial" w:eastAsia="Arial" w:hAnsi="Arial" w:cs="Arial"/>
          <w:color w:val="222222"/>
          <w:sz w:val="24"/>
          <w:szCs w:val="24"/>
        </w:rPr>
        <w:t>% dei giovani utenti di internet si connette almeno una volta al giorno, inoltre, l’utilizzo dei nuovi cellulari o smartphone consente una connettività praticamente illimitata.</w:t>
      </w:r>
    </w:p>
    <w:p w14:paraId="5A14C352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783CBC">
        <w:rPr>
          <w:rFonts w:ascii="Arial" w:eastAsia="Arial" w:hAnsi="Arial" w:cs="Arial"/>
          <w:color w:val="222222"/>
          <w:sz w:val="24"/>
          <w:szCs w:val="24"/>
        </w:rPr>
        <w:t>La rete rappresenta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per gli adolescenti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 mezzo potente, affascinante e in continua evoluzione ma la sua potenza costituisce anche un reale rischio se non si riflette sul suo utilizzo: spesso i giovanissimi usufruiscono della rete senza alcun controllo da parte degli adulti.</w:t>
      </w:r>
    </w:p>
    <w:p w14:paraId="69960C73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i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La rete diventa anche un contesto di esperienze e “social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networkizzazione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” irrinunciabile: si usa per mantenere il contatto con amici e conoscenti, per cercare informazioni, per studiare, etc.: s</w:t>
      </w:r>
      <w:r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 xml:space="preserve">iamo inseriti in una dimensione dove la vita analogica e digitale si mescolano, si contagiano e si arricchiscono a vicenda: gli studiosi lo chiamano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OnLife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 xml:space="preserve"> perché punta l'attenzione sull'aspetto umano delle relazioni.</w:t>
      </w:r>
    </w:p>
    <w:p w14:paraId="3C68895F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nuove tecnologie, quindi, sono in grado di offrire a chi ne fa uso grandi opportunità, specialmente nel campo comunicativo-relazionale, ma nello stesso tempo espongono i giovani utenti a nuovi rischi, quale il loro uso distorto o improprio, per colpire intenzionalmente persone indifese e arrecare danno alla loro reputazione. </w:t>
      </w:r>
    </w:p>
    <w:p w14:paraId="116AC314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</w:rPr>
        <w:t>È importante parlare di consapevolezza e corretta informazione nella prevenzione di questi episodi, anche nel contesto scolastico.</w:t>
      </w:r>
    </w:p>
    <w:p w14:paraId="47CA8745" w14:textId="77777777" w:rsidR="00E130A9" w:rsidRPr="00783CBC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83CBC">
        <w:rPr>
          <w:rFonts w:ascii="Arial" w:eastAsia="Arial" w:hAnsi="Arial" w:cs="Arial"/>
          <w:color w:val="222222"/>
          <w:sz w:val="24"/>
          <w:szCs w:val="24"/>
        </w:rPr>
        <w:t>Il senso di inadeguatezza dei docenti, di fronte alla necessità di contrastare e gestire efficacemente atti di bullismo che possono sfociare anche in tragedia (anche in periodi differiti da quello in cui occorrono in genere vessazioni e provocazioni più o meno gravi), rende urgente la necessità di agire in modo efficace per scongiurare i pericoli di danni fisici e psichici irreparabili, risolvere in via definitiva piccole controversie tra i pari, e rafforzare i soggetti più fragili garantendo a tutti la possibilità di esprimersi al meglio, con un sostegno più competente e attivo, e una didattica trasversale dell’inclusione, dei diritti di tutti, rinnovata e più efficace.</w:t>
      </w:r>
    </w:p>
    <w:p w14:paraId="3FB433F7" w14:textId="77777777" w:rsidR="00E130A9" w:rsidRPr="00783CBC" w:rsidRDefault="00E13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F3A52A8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783CBC">
        <w:rPr>
          <w:rFonts w:ascii="Arial" w:eastAsia="Arial" w:hAnsi="Arial" w:cs="Arial"/>
          <w:b/>
          <w:color w:val="000000"/>
          <w:sz w:val="24"/>
          <w:szCs w:val="24"/>
        </w:rPr>
        <w:t>MOTIVAZIONI DEL PROGETTO</w:t>
      </w:r>
      <w:r w:rsidRPr="00783CBC">
        <w:rPr>
          <w:rFonts w:ascii="Arial" w:eastAsia="Arial" w:hAnsi="Arial" w:cs="Arial"/>
          <w:i/>
          <w:color w:val="000000"/>
          <w:sz w:val="24"/>
          <w:szCs w:val="24"/>
        </w:rPr>
        <w:t xml:space="preserve"> (sulla base dei bisogni formativi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e delle finalità individuati, esplicitare le motivazioni specifiche della scelta del progetto) </w:t>
      </w:r>
    </w:p>
    <w:p w14:paraId="7B82059E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61E71B7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Le motivazioni che stanno alla base del presente progetto sono quindi quelle di riuscire a far interagire insegnanti, studenti e genitori su questi temi con modalità a volte diverse.</w:t>
      </w:r>
    </w:p>
    <w:p w14:paraId="18FD41F0" w14:textId="77777777" w:rsidR="00E130A9" w:rsidRDefault="00E130A9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6D76077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Il cyberbullismo è una forma di disagio relazionale, di prevaricazione e di sopruso perpetrata tramite i nuovi mezzi di comunicazione come le chat, i social, i telefoni cellulari ed il web in generale (Genta et al., 2009). E’ un fenomeno complesso, da poco oggetto di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studi  e</w:t>
      </w:r>
      <w:proofErr w:type="gram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ricerche.</w:t>
      </w:r>
    </w:p>
    <w:p w14:paraId="4F9C8B9F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La fascia di età maggiormente colpita è rappresentata dai ragazzi tra i 12 i 18 anni. Le stime del MIUR indicano come il 31% dei tredicenni (35% se si considerano solo le femmine) dichiara di aver subito almeno una volta attacchi riconducibili al bullismo elettronico.</w:t>
      </w:r>
    </w:p>
    <w:p w14:paraId="43A53D29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Il progetto di prevenzione del cyberbullismo nasce con l’intento di informare circa il fenomeno del bullismo elettronico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ed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educare i giovanissimi ad un uso consapevole della tecnologia in un’ottica di prevenzione.</w:t>
      </w:r>
    </w:p>
    <w:p w14:paraId="3528250A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La necessità di conoscere, controllare e quindi prevenire il fenomeno del bullismo, e cyber-bullismo, in costante crescita, risulta in conclusione necessaria. </w:t>
      </w:r>
    </w:p>
    <w:p w14:paraId="6021AD9F" w14:textId="77777777" w:rsidR="00E130A9" w:rsidRDefault="00D0258B">
      <w:pPr>
        <w:pBdr>
          <w:between w:val="nil"/>
        </w:pBdr>
        <w:shd w:val="clear" w:color="auto" w:fill="FFFFFF"/>
        <w:tabs>
          <w:tab w:val="left" w:pos="6900"/>
        </w:tabs>
        <w:spacing w:after="188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Obiettivo supplementare è quello di potenziare le abilità sociali dei partecipanti, promuovere la cooperazione e la mediazione del conflitto tra pari.</w:t>
      </w:r>
    </w:p>
    <w:p w14:paraId="070EA76C" w14:textId="77777777" w:rsidR="00E130A9" w:rsidRDefault="00D0258B">
      <w:pPr>
        <w:pBdr>
          <w:between w:val="nil"/>
        </w:pBdr>
        <w:shd w:val="clear" w:color="auto" w:fill="FFFFFF"/>
        <w:tabs>
          <w:tab w:val="left" w:pos="6900"/>
        </w:tabs>
        <w:spacing w:after="188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Al fine di un uso consapevole delle tecnologie digitali, diventa sempre più necessario promuovere l’educazione ai media, con riferimento alla comprensione critica dei mezzi di comunicazione, e promuovere progetti di 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prevenzione del cyberbullismo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58399AF9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lastRenderedPageBreak/>
        <w:t xml:space="preserve">La scuola, infatti, non è un ente e struttura educativa a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se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stante, ma rappresenta la più moderna e contemporanea visione di ogni aspetto di crescita, educazione e cultura. </w:t>
      </w:r>
    </w:p>
    <w:p w14:paraId="34FB19E6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Agli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insegnanti quindi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spetta un duplice compito:</w:t>
      </w:r>
    </w:p>
    <w:p w14:paraId="201D656C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00"/>
        </w:tabs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22C8A40C" w14:textId="77777777" w:rsidR="00E130A9" w:rsidRDefault="00D025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Aiutare i ragazzi che si trovano in difficoltà perché oggetto di prevaricazioni online, ma anche intervenire nei confronti di chi fa un uso inadeguato della rete e dei cellulari ascoltando eventuali problemi, fornendo consigli;</w:t>
      </w:r>
    </w:p>
    <w:p w14:paraId="064A229A" w14:textId="77777777" w:rsidR="00E130A9" w:rsidRDefault="00D025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Sensibilizzare, dare informazioni ai ragazzi, ma anche ai genitori, su quelli che sono i rischi della rete nel subire comportamenti o atteggiamenti che danno fastidio, che umiliano, che fanno del male e al contempo di sensibilizzare anche sul rischio che un ragazzo potrebbe correre nel fare delle cose che lui ritiene essere solo degli scherzi o un modo per mettersi in mostra e farsi vedere coraggiosi, ma che in realtà sono dei veri e propri reati.</w:t>
      </w:r>
    </w:p>
    <w:p w14:paraId="651E10EF" w14:textId="77777777" w:rsidR="00E130A9" w:rsidRDefault="00E130A9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D7C9A5B" w14:textId="77777777" w:rsidR="00E130A9" w:rsidRDefault="00E130A9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03A86BA" w14:textId="77777777" w:rsidR="00E130A9" w:rsidRDefault="00E130A9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204F561A" w14:textId="77777777" w:rsidR="00E130A9" w:rsidRDefault="00E130A9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1EA6F6B1" w14:textId="77777777" w:rsidR="00E130A9" w:rsidRDefault="00E130A9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652B693" w14:textId="77777777" w:rsidR="00E130A9" w:rsidRDefault="00E130A9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2E32E9D0" w14:textId="77777777" w:rsidR="00783CBC" w:rsidRDefault="00783CBC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7240A42E" w14:textId="77777777" w:rsidR="00783CBC" w:rsidRDefault="00783CBC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34E76DD3" w14:textId="77777777" w:rsidR="00E130A9" w:rsidRDefault="00E130A9">
      <w:pPr>
        <w:pBdr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2D6D0DE5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FINALITÀ E SCELTE EDUCATIVE DELL’ISTITUTO</w:t>
      </w:r>
    </w:p>
    <w:p w14:paraId="4BBAE6A7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2F740D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L’istituto comprensivo “G. Galilei” di San Giovanni Teatino ribadisce l’insostituibile funzione pubblica assegnata alla Scuola dalla Costituzione, per la formazione di ogni persona e la crescita civile e sociale del Paese, e persegue tali finalità specifiche:</w:t>
      </w:r>
    </w:p>
    <w:p w14:paraId="2383F955" w14:textId="77777777" w:rsidR="00E130A9" w:rsidRDefault="00D025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offrire agli studenti occasioni di apprendimento dei saperi e dei linguaggi culturali di base;</w:t>
      </w:r>
    </w:p>
    <w:p w14:paraId="1900E6DB" w14:textId="77777777" w:rsidR="00E130A9" w:rsidRDefault="00D025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far sì che gli studenti acquisiscano gli strumenti di pensiero necessari per apprendere e selezionare le informazioni;</w:t>
      </w:r>
    </w:p>
    <w:p w14:paraId="52A52325" w14:textId="77777777" w:rsidR="00E130A9" w:rsidRDefault="00D025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promuovere negli studenti la capacità di elaborare metodi e categorie che siano in grado di fare da bussola negli itinerari personali;</w:t>
      </w:r>
    </w:p>
    <w:p w14:paraId="24421623" w14:textId="77777777" w:rsidR="00E130A9" w:rsidRDefault="00D025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favorire l’autonomia di pensiero degli studenti, orientando la propria didattica alla costruzione dei saperi, a partire da concreti bisogni formativi.</w:t>
      </w:r>
    </w:p>
    <w:p w14:paraId="16581270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Ispirandosi quindi ai principi della Costituzione Italiana e tenendo conto dei bisogni formativi rilevati nel territorio, l’Istituto si impegna a realizzare appieno la propria funzione pubblica e individua le seguenti scelte educative:</w:t>
      </w:r>
    </w:p>
    <w:p w14:paraId="4BC7FE5F" w14:textId="77777777" w:rsidR="00E130A9" w:rsidRDefault="00D025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porre al centro dell’azione educativa lo studente, con tutti i suoi aspetti;</w:t>
      </w:r>
    </w:p>
    <w:p w14:paraId="52765861" w14:textId="77777777" w:rsidR="00E130A9" w:rsidRDefault="00D025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riconoscere e valorizzare le diverse situazioni individuali, evitando che la differenza si trasformi in disuguaglianza;</w:t>
      </w:r>
    </w:p>
    <w:p w14:paraId="21296139" w14:textId="77777777" w:rsidR="00E130A9" w:rsidRDefault="00D025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curare la formazione della classe come gruppo, con la promozione di legami cooperativi tra i suoi componenti e la gestione degli inevitabili conflitti indotti dalla socializzazione;</w:t>
      </w:r>
    </w:p>
    <w:p w14:paraId="4B839555" w14:textId="77777777" w:rsidR="00E130A9" w:rsidRDefault="00D025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insegnare le regole del vivere comune, sostenendo le famiglie nel loro ruolo educativo;</w:t>
      </w:r>
    </w:p>
    <w:p w14:paraId="1204BE9D" w14:textId="77777777" w:rsidR="00E130A9" w:rsidRDefault="00D025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proporre un’educazione che spinga lo studente a fare scelte autonome e feconde, quale risultato del confronto continuo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della suo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progettualità con i valori che orientano la società in cui vive;</w:t>
      </w:r>
    </w:p>
    <w:p w14:paraId="5B11539E" w14:textId="77777777" w:rsidR="00E130A9" w:rsidRDefault="00D025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educare alla convivenza attraverso la valorizzazione delle diverse identità e radici culturali, costruendo una cittadinanza attiva che, pur rimanendo fondata sui valori della tradizione nazionale, può essere alimentata da una varietà di espressioni e di esperienze molto più ricca che in passato;</w:t>
      </w:r>
    </w:p>
    <w:p w14:paraId="42C1B249" w14:textId="77777777" w:rsidR="00E130A9" w:rsidRDefault="00D025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aver cura dell’ambiente di apprendimento, inteso come spazio e attrezzature ma anche come relazione, clima, attenzione a stili e ritmi di apprendimento di ciascuno.</w:t>
      </w:r>
    </w:p>
    <w:p w14:paraId="1BE164DA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E6B9DE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BISOGNI FORMATIVI INDICATI NEL P.T.O.F.</w:t>
      </w:r>
    </w:p>
    <w:p w14:paraId="1E7535BE" w14:textId="77777777" w:rsidR="00E130A9" w:rsidRDefault="00D025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svolgere un’azione educativa condivisa dai diversi attori della formazione per costruire una comunità educativa convergente verso una crescita armoniosa della persona;</w:t>
      </w:r>
    </w:p>
    <w:p w14:paraId="119B876D" w14:textId="77777777" w:rsidR="00E130A9" w:rsidRDefault="00D025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rafforzare la partecipazione attiva dei genitori alla vita della scuola, attraverso incontri in cui essi possano affrontare problemi, formulare proposte, collaborare alla scelta e alla realizzazione di talune attività formative;</w:t>
      </w:r>
    </w:p>
    <w:p w14:paraId="16A72C6E" w14:textId="77777777" w:rsidR="00E130A9" w:rsidRDefault="00D025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migliorare la continuità tra i tre ordini di scuola, promuovendo, presso le famiglie, la conoscenza del percorso educativo d’Istituto e programmando occasioni di incontro e di scambio tra gli alunni e i docenti di ordini di scuola diversi;</w:t>
      </w:r>
    </w:p>
    <w:p w14:paraId="2660248C" w14:textId="77777777" w:rsidR="00E130A9" w:rsidRDefault="00D025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favorire il confronto tra i bambini e tra i ragazzi per sviluppare la sensibilità verso l’altro, la collaborazione e la solidarietà per mezzo del consapevole rispetto delle regole;</w:t>
      </w:r>
    </w:p>
    <w:p w14:paraId="5166C542" w14:textId="77777777" w:rsidR="00E130A9" w:rsidRDefault="00D025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C1C1C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aprire, oltre gli orari istituzionali, gli ambienti scolastici perché diventino luogo di incontro, scambio, propositività per i ragazzi, le famiglie, gli altri agenti educativi del territorio.</w:t>
      </w:r>
    </w:p>
    <w:p w14:paraId="6EAA49DE" w14:textId="77777777" w:rsidR="00E130A9" w:rsidRDefault="00E130A9">
      <w:pPr>
        <w:pBdr>
          <w:between w:val="nil"/>
        </w:pBdr>
        <w:shd w:val="clear" w:color="auto" w:fill="FFFFFF"/>
        <w:spacing w:after="188"/>
        <w:jc w:val="both"/>
        <w:rPr>
          <w:rFonts w:ascii="Arial" w:eastAsia="Arial" w:hAnsi="Arial" w:cs="Arial"/>
          <w:b/>
          <w:color w:val="1C1C1C"/>
          <w:sz w:val="24"/>
          <w:szCs w:val="24"/>
          <w:highlight w:val="white"/>
        </w:rPr>
      </w:pPr>
    </w:p>
    <w:p w14:paraId="15E0C223" w14:textId="77777777" w:rsidR="00E130A9" w:rsidRDefault="00D0258B">
      <w:pPr>
        <w:pBdr>
          <w:between w:val="nil"/>
        </w:pBdr>
        <w:shd w:val="clear" w:color="auto" w:fill="FFFFFF"/>
        <w:spacing w:after="188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1C1C1C"/>
          <w:sz w:val="24"/>
          <w:szCs w:val="24"/>
          <w:highlight w:val="white"/>
        </w:rPr>
        <w:t>FINALITA' DEL PROGETTO</w:t>
      </w:r>
    </w:p>
    <w:p w14:paraId="6A846F2F" w14:textId="77777777" w:rsidR="00E130A9" w:rsidRDefault="00D0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Ridurre e prevenire fenomeni di illegalità e inciviltà diffusa;</w:t>
      </w:r>
    </w:p>
    <w:p w14:paraId="75AA604C" w14:textId="77777777" w:rsidR="00E130A9" w:rsidRDefault="00D0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Promuovere pratiche di mediazione dei conflitti sociali, di educazione alla convivenza e alla coesione sociale;</w:t>
      </w:r>
    </w:p>
    <w:p w14:paraId="243D37FA" w14:textId="77777777" w:rsidR="00E130A9" w:rsidRDefault="00D0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1C1C1C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Sviluppare politiche di prevenzione e di controllo sociale, di educazione e partecipazione giovanile, di informazione e comunicazione mediante la sperimentazione di interventi specifici, limitati, controllabili e trasferibili.</w:t>
      </w:r>
    </w:p>
    <w:p w14:paraId="5B9928BE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1C1C1C"/>
          <w:sz w:val="24"/>
          <w:szCs w:val="24"/>
          <w:highlight w:val="white"/>
        </w:rPr>
      </w:pPr>
    </w:p>
    <w:p w14:paraId="1DBCE056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F6F883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AA8BF6A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C408DF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1C1C1C"/>
          <w:sz w:val="24"/>
          <w:szCs w:val="24"/>
          <w:highlight w:val="white"/>
        </w:rPr>
        <w:t>OBIETTIVI GENERALI</w:t>
      </w:r>
    </w:p>
    <w:p w14:paraId="499511CD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76D8C78D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1C1C1C"/>
          <w:sz w:val="24"/>
          <w:szCs w:val="24"/>
          <w:highlight w:val="white"/>
        </w:rPr>
        <w:t>Contrastare il fenomeno del bullismo e del cyber-bullismo;</w:t>
      </w:r>
    </w:p>
    <w:p w14:paraId="756C6381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Sensibilizzare e istruire i ragazzi sulle caratteristiche del fenomeno e dotarli degli strumenti per affrontarlo;</w:t>
      </w:r>
    </w:p>
    <w:p w14:paraId="5A3252A8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Misurare il livello di presenza del fenomeno “bullismo” nei territori interessati dal progetto;</w:t>
      </w:r>
    </w:p>
    <w:p w14:paraId="5799EE8A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Identificare le vittime di bullismo e provvedere alla loro tutela mediante programmi di intervento individuali;</w:t>
      </w:r>
    </w:p>
    <w:p w14:paraId="47611978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Identificare “i bulli” e limitare gli atti di bullismo mediante lo studio e la realizzazione di programmi individuali per il recupero dei casi “a rischio”;</w:t>
      </w:r>
    </w:p>
    <w:p w14:paraId="731AFBAA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1C1C1C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Individuare e sperimentare strategie innovative per affrontare il fenomeno;</w:t>
      </w:r>
    </w:p>
    <w:p w14:paraId="6D359840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1C1C1C"/>
          <w:sz w:val="24"/>
          <w:szCs w:val="24"/>
          <w:highlight w:val="white"/>
        </w:rPr>
        <w:t>Contrastare i pericoli di internet;</w:t>
      </w:r>
    </w:p>
    <w:p w14:paraId="3C1EB3E1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Aumentare la consapevolezza dei rischi di un utilizzo inappropriato del cellulare;</w:t>
      </w:r>
    </w:p>
    <w:p w14:paraId="00E7967C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Aiutare i ragazzi a sviluppare empatia nei confronti di chi subisce atti di bullismo e cyberbullismo;</w:t>
      </w:r>
    </w:p>
    <w:p w14:paraId="4F84BB0F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Istruire i ragazzi in merito alle strategie comportamentali per ridurre i rischi di esposizione</w:t>
      </w:r>
    </w:p>
    <w:p w14:paraId="32090824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Far riflettere sulla responsabilità personale, come attori e come spettatori, di fronte a situazioni di questo genere, collegandosi ai temi della giustizia, del rispetto e dell’inclusione;</w:t>
      </w:r>
    </w:p>
    <w:p w14:paraId="1F8A1C48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Raccogliere informazioni degli studenti per conoscere la loro percezione su queste tematiche; </w:t>
      </w:r>
    </w:p>
    <w:p w14:paraId="106BA969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Aprire (o consolidare) su queste tematiche un canale di dialogo e di scambio tra docenti e studenti;</w:t>
      </w:r>
    </w:p>
    <w:p w14:paraId="0D4EDDEA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redisporre momenti di formazione /autoformazione per i docenti sulle strategie di gestione della classe</w:t>
      </w:r>
    </w:p>
    <w:p w14:paraId="25A41966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Sensibilizzare, informare e formare le famiglie sull’utilizzo di strumenti di parental control che limitino l’accesso a contenuti potenzialmente pericolosi in rete;</w:t>
      </w:r>
    </w:p>
    <w:p w14:paraId="236F2B28" w14:textId="77777777" w:rsidR="00E130A9" w:rsidRDefault="00D0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Sensibilizzare, informare e formare gli educatori (insegnanti e genitori) in merito agli strumenti di comunicazione/interazione della rete.</w:t>
      </w:r>
    </w:p>
    <w:p w14:paraId="7AD773D8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36842F43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  <w:sectPr w:rsidR="00E130A9">
          <w:pgSz w:w="11906" w:h="16838"/>
          <w:pgMar w:top="600" w:right="851" w:bottom="527" w:left="851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CONTENUTI DA TRATTARE</w:t>
      </w:r>
    </w:p>
    <w:p w14:paraId="0815F8AE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Il mondo dei social media (conoscenza e uso consapevole);</w:t>
      </w:r>
    </w:p>
    <w:p w14:paraId="4DF1EECC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giochi on line (principali minacce per gli adolescenti, privacy; dipendenza, truffe);</w:t>
      </w:r>
    </w:p>
    <w:p w14:paraId="5562DBCE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gli aspetti legali dello stare in rete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 consenso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al trattamento dei dati, diffamazione, diritto all'oblio, diritto alla disconnessione);</w:t>
      </w:r>
    </w:p>
    <w:p w14:paraId="4C97438E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consapevolezza del cittadino digitale (web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reputation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);</w:t>
      </w:r>
    </w:p>
    <w:p w14:paraId="620770A1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cybersecurity (minacce in rete, secure password, dark web e i cybercriminali);</w:t>
      </w:r>
    </w:p>
    <w:p w14:paraId="5278CCB8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consapevolezza della solitudine digitale (isolamento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hikikomori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);</w:t>
      </w:r>
    </w:p>
    <w:p w14:paraId="7F528ED3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analisi di casi e modalità di richiesta di aiuto (segnalazione al garante)</w:t>
      </w:r>
    </w:p>
    <w:p w14:paraId="1D3E28A5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diffusione delle buone pratiche a scuola e nella vita di tutti i giorni;</w:t>
      </w:r>
    </w:p>
    <w:p w14:paraId="74A9FC4F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il cyberbullismo: cos'è e come difendersi;</w:t>
      </w:r>
    </w:p>
    <w:p w14:paraId="38414FA5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 trappole della rete (fake news, sexting);</w:t>
      </w:r>
    </w:p>
    <w:p w14:paraId="3C994AFA" w14:textId="77777777" w:rsidR="00E130A9" w:rsidRDefault="00D0258B">
      <w:pPr>
        <w:numPr>
          <w:ilvl w:val="0"/>
          <w:numId w:val="1"/>
        </w:numPr>
        <w:pBdr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  <w:sectPr w:rsidR="00E130A9">
          <w:type w:val="continuous"/>
          <w:pgSz w:w="11906" w:h="16838"/>
          <w:pgMar w:top="600" w:right="851" w:bottom="527" w:left="851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altri contenuti ritenuti importanti nelle specifiche classi.</w:t>
      </w:r>
    </w:p>
    <w:p w14:paraId="5FDE3116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6A0DF1C8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340168DD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3520ACA5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18BFEEC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32BF7A6D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76C88781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6034CE3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7A95F08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tbl>
      <w:tblPr>
        <w:tblStyle w:val="a5"/>
        <w:tblW w:w="101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44"/>
      </w:tblGrid>
      <w:tr w:rsidR="00E130A9" w14:paraId="69D18550" w14:textId="77777777"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8315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FASI</w:t>
            </w:r>
          </w:p>
          <w:p w14:paraId="334499EA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(PRINCIPALI CONTENUTI E ATTIVITÀ PREVISTI)</w:t>
            </w:r>
          </w:p>
        </w:tc>
      </w:tr>
      <w:tr w:rsidR="00E130A9" w14:paraId="1D4B5129" w14:textId="77777777"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5011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SETTEMBRE- OTTOBRE:</w:t>
            </w:r>
          </w:p>
          <w:p w14:paraId="28B05546" w14:textId="77777777" w:rsidR="00E130A9" w:rsidRDefault="00D0258B">
            <w:pPr>
              <w:numPr>
                <w:ilvl w:val="0"/>
                <w:numId w:val="4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Consegna del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Pentalogo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delle chat” ad ogni famiglia, con lo scopo di far riflettere i genitori sull'uso dei social e sulle conseguenze negative che possono ripercuotersi sui propri figli;</w:t>
            </w:r>
          </w:p>
          <w:p w14:paraId="0FC421A5" w14:textId="77777777" w:rsidR="00E130A9" w:rsidRDefault="00D0258B">
            <w:pPr>
              <w:numPr>
                <w:ilvl w:val="0"/>
                <w:numId w:val="4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Formazione rivolta agli insegnanti volta ad approfondire le conoscenze sull'uso degli strumenti di comunicazione mediante Internet: per ciascuna scuola della rete saranno attivati corsi della durata di 8 ore ciascuno. Nel corso delle attività, essi approfondiranno il problema del bullismo e del cyberbullismo e aiuteranno i docenti a trovare strategie adeguate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per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affrontare il tema con i ragazzi.</w:t>
            </w:r>
          </w:p>
          <w:p w14:paraId="724B67CB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COMPETENZE</w:t>
            </w:r>
          </w:p>
          <w:p w14:paraId="51D9C112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1. Saper utilizzare gli strumenti di comunicazione / interazione attualmente disponibili su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internet ,quali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i social network (Facebook,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Myspace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Istagram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), le chat e l’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instantmessaging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(Twitter ,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Whatsapp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), la pubblicazione di contenuti (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)</w:t>
            </w:r>
          </w:p>
          <w:p w14:paraId="29D09FCA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2. Conoscere il possibile uso distorto di tali strumenti</w:t>
            </w:r>
          </w:p>
          <w:p w14:paraId="438ED077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3. Misurare il livello di presenza dei fenomeni di “bullismo” e “cyber bullismo” nelle scuole della rete</w:t>
            </w:r>
          </w:p>
          <w:p w14:paraId="58E03507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4. Utilizzare opportune strategie per difendere i bambini: (strategie software, strategie comportamentali e di controllo sull’uso da parte dei bambini).</w:t>
            </w:r>
          </w:p>
          <w:p w14:paraId="2C5F388B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OTTOBRE-GENNAIO:</w:t>
            </w:r>
          </w:p>
          <w:p w14:paraId="5C08EEA8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In questo periodo si svolgeranno prevalentemente attività con i ragazzi in aula o in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DAD:  verranno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proposti video selezionati dai docenti, articoli di cronaca su tematiche specifiche come “cyberbullismo, “privacy”,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fakenews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, web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reputation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allo scopo di:</w:t>
            </w:r>
          </w:p>
          <w:p w14:paraId="5DB88BC8" w14:textId="77777777" w:rsidR="00E130A9" w:rsidRDefault="00D0258B">
            <w:pPr>
              <w:numPr>
                <w:ilvl w:val="0"/>
                <w:numId w:val="7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>incrementare la consapevolezza dei ragazzi le emozioni in gioco tra i diversi attori sociali coinvolti in un episodio di cyberbullismo;</w:t>
            </w:r>
          </w:p>
          <w:p w14:paraId="0BD74EF4" w14:textId="77777777" w:rsidR="00E130A9" w:rsidRDefault="00D0258B">
            <w:pPr>
              <w:numPr>
                <w:ilvl w:val="0"/>
                <w:numId w:val="7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1C1C1C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favorire le capacità empatiche e metacognitive (mettersi nei panni dell’altro), per </w:t>
            </w:r>
            <w:r>
              <w:rPr>
                <w:rFonts w:ascii="Arial" w:eastAsia="Arial" w:hAnsi="Arial" w:cs="Arial"/>
                <w:color w:val="1C1C1C"/>
                <w:sz w:val="24"/>
                <w:szCs w:val="24"/>
                <w:highlight w:val="white"/>
              </w:rPr>
              <w:t>promuovere la consapevolezza emotiva e l’empatia, promuovere il senso di responsabilità e giustizia;</w:t>
            </w:r>
          </w:p>
          <w:p w14:paraId="5DFC8B34" w14:textId="77777777" w:rsidR="00E130A9" w:rsidRDefault="00D0258B">
            <w:pPr>
              <w:numPr>
                <w:ilvl w:val="0"/>
                <w:numId w:val="7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C1C1C"/>
                <w:sz w:val="24"/>
                <w:szCs w:val="24"/>
                <w:highlight w:val="white"/>
              </w:rPr>
              <w:t>ri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conoscere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“ i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pericoli nascosti” negli strumenti di comunicazione/interazione attualmente disponibili su internet quali i social network (Facebook,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Myspace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), le chat e l’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instantmessaging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(Twitter,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Whatsapp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), la pubblicazione di contenuti (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);</w:t>
            </w:r>
          </w:p>
          <w:p w14:paraId="3C753C4F" w14:textId="77777777" w:rsidR="00E130A9" w:rsidRDefault="00D0258B">
            <w:pPr>
              <w:numPr>
                <w:ilvl w:val="0"/>
                <w:numId w:val="7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utilizzare in modo corretto e responsabile tali strumenti (strategie software, strategie comportamentali e di controllo sull’uso da parte dei bambini)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.</w:t>
            </w:r>
          </w:p>
          <w:p w14:paraId="7897642F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MESE DI FEBBRAIO:</w:t>
            </w:r>
          </w:p>
          <w:p w14:paraId="62EB55D5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SETTIMANA NAZIONALE DELLA PREVENZIONE DEL CYBERBULLISMO E L'USO CONSAPEVOLE DELLA RETE</w:t>
            </w:r>
          </w:p>
          <w:p w14:paraId="7948C8D5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Dal 3 al 7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Febbraio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20</w:t>
            </w:r>
            <w:r w:rsidR="00783CBC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20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verranno presentati ad alunni e genitori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modalitá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telematica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alcune attività:</w:t>
            </w:r>
          </w:p>
          <w:p w14:paraId="784D8844" w14:textId="77777777" w:rsidR="00E130A9" w:rsidRDefault="00783CBC">
            <w:pPr>
              <w:numPr>
                <w:ilvl w:val="0"/>
                <w:numId w:val="2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proposta visione di film sulla tematica specifica;</w:t>
            </w:r>
          </w:p>
          <w:p w14:paraId="51718054" w14:textId="77777777" w:rsidR="00E130A9" w:rsidRDefault="00D0258B">
            <w:pPr>
              <w:numPr>
                <w:ilvl w:val="0"/>
                <w:numId w:val="2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presentazione di un libro sulla tematica del progetto;</w:t>
            </w:r>
          </w:p>
          <w:p w14:paraId="0A54F873" w14:textId="77777777" w:rsidR="00E130A9" w:rsidRDefault="00D0258B">
            <w:pPr>
              <w:numPr>
                <w:ilvl w:val="0"/>
                <w:numId w:val="2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partecipazione ad una mostra fotografica per gli alunni della scuola Secondaria;</w:t>
            </w:r>
          </w:p>
          <w:p w14:paraId="78CC16C3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ind w:left="14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primaria;</w:t>
            </w:r>
          </w:p>
          <w:p w14:paraId="48921F84" w14:textId="77777777" w:rsidR="00E130A9" w:rsidRDefault="00D0258B">
            <w:pPr>
              <w:numPr>
                <w:ilvl w:val="0"/>
                <w:numId w:val="2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organizzazione incontro con gli esperti della Polizia Postale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per tutti gli alunni. L'incontro avrà lo scopo di:</w:t>
            </w:r>
          </w:p>
          <w:p w14:paraId="28CFDB5A" w14:textId="77777777" w:rsidR="00E130A9" w:rsidRDefault="00D0258B">
            <w:pPr>
              <w:numPr>
                <w:ilvl w:val="0"/>
                <w:numId w:val="10"/>
              </w:numPr>
              <w:pBdr>
                <w:between w:val="nil"/>
              </w:pBdr>
              <w:shd w:val="clear" w:color="auto" w:fill="FFFFFF"/>
              <w:tabs>
                <w:tab w:val="left" w:pos="30"/>
                <w:tab w:val="left" w:pos="45"/>
              </w:tabs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far conoscere gli strumenti di comunicazione/interazione in Internet, i possibili rischi, l’esistenza e l’utilizzo di sistemi di controllo per la configurazione personalizzata dei computer della scuola e di casa;</w:t>
            </w:r>
          </w:p>
          <w:p w14:paraId="491EE1B6" w14:textId="77777777" w:rsidR="00E130A9" w:rsidRDefault="00D0258B">
            <w:pPr>
              <w:numPr>
                <w:ilvl w:val="0"/>
                <w:numId w:val="10"/>
              </w:numPr>
              <w:pBdr>
                <w:between w:val="nil"/>
              </w:pBdr>
              <w:shd w:val="clear" w:color="auto" w:fill="FFFFFF"/>
              <w:tabs>
                <w:tab w:val="left" w:pos="30"/>
                <w:tab w:val="left" w:pos="45"/>
              </w:tabs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utilizzare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netiquette  (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buona educazione in rete)e norme di uso corretto dei servizi di Rete;</w:t>
            </w:r>
          </w:p>
          <w:p w14:paraId="40C5F10A" w14:textId="77777777" w:rsidR="00E130A9" w:rsidRDefault="00D0258B">
            <w:pPr>
              <w:numPr>
                <w:ilvl w:val="0"/>
                <w:numId w:val="10"/>
              </w:numPr>
              <w:pBdr>
                <w:between w:val="nil"/>
              </w:pBdr>
              <w:shd w:val="clear" w:color="auto" w:fill="FFFFFF"/>
              <w:tabs>
                <w:tab w:val="left" w:pos="30"/>
                <w:tab w:val="left" w:pos="45"/>
              </w:tabs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saper applicare le regole di scrittura per le e-mail;</w:t>
            </w:r>
          </w:p>
          <w:p w14:paraId="04BCD205" w14:textId="77777777" w:rsidR="00E130A9" w:rsidRDefault="00D0258B">
            <w:pPr>
              <w:numPr>
                <w:ilvl w:val="0"/>
                <w:numId w:val="10"/>
              </w:numPr>
              <w:pBdr>
                <w:between w:val="nil"/>
              </w:pBdr>
              <w:shd w:val="clear" w:color="auto" w:fill="FFFFFF"/>
              <w:tabs>
                <w:tab w:val="left" w:pos="30"/>
                <w:tab w:val="left" w:pos="45"/>
              </w:tabs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utilizzare i nuovi strumenti per tutelare la privacy, volti a garantire alle persone maggiore trasparenza e controllo sulle informazioni che condividono sui social network e decalogo della privacy digitale;</w:t>
            </w:r>
          </w:p>
          <w:p w14:paraId="5AD1C4EF" w14:textId="77777777" w:rsidR="00E130A9" w:rsidRDefault="00D0258B">
            <w:pPr>
              <w:numPr>
                <w:ilvl w:val="0"/>
                <w:numId w:val="10"/>
              </w:numPr>
              <w:pBdr>
                <w:between w:val="nil"/>
              </w:pBdr>
              <w:shd w:val="clear" w:color="auto" w:fill="FFFFFF"/>
              <w:tabs>
                <w:tab w:val="left" w:pos="30"/>
                <w:tab w:val="left" w:pos="45"/>
              </w:tabs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acquisire la consapevolezza dell’importanza del rispetto delle regole, dei canoni </w:t>
            </w:r>
          </w:p>
          <w:p w14:paraId="3C7CEABA" w14:textId="77777777" w:rsidR="00E130A9" w:rsidRDefault="00D0258B">
            <w:pPr>
              <w:numPr>
                <w:ilvl w:val="0"/>
                <w:numId w:val="10"/>
              </w:numPr>
              <w:pBdr>
                <w:between w:val="nil"/>
              </w:pBdr>
              <w:shd w:val="clear" w:color="auto" w:fill="FFFFFF"/>
              <w:tabs>
                <w:tab w:val="left" w:pos="30"/>
                <w:tab w:val="left" w:pos="45"/>
              </w:tabs>
              <w:spacing w:after="188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comportamentali da assumere nella comunità sociale e delle norme giuridiche che regolano gli stessi.</w:t>
            </w:r>
          </w:p>
          <w:p w14:paraId="1F45BC9C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MESI MARZO-APRILE:</w:t>
            </w:r>
          </w:p>
          <w:p w14:paraId="51617ABF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Formazione rivolta ai genitori volta a far conoscere gli strumenti di controllo sulla fruizione di contenuti in internet.</w:t>
            </w:r>
          </w:p>
          <w:p w14:paraId="23AED591" w14:textId="77777777" w:rsidR="00E130A9" w:rsidRDefault="00783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Nel progetto è</w:t>
            </w:r>
            <w:r w:rsidR="00D0258B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previsto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un</w:t>
            </w:r>
            <w:r w:rsidR="00D0258B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incontro della durata di </w:t>
            </w:r>
            <w:proofErr w:type="gramStart"/>
            <w:r w:rsidR="00D0258B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4</w:t>
            </w:r>
            <w:proofErr w:type="gramEnd"/>
            <w:r w:rsidR="00D0258B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ore:</w:t>
            </w:r>
          </w:p>
          <w:p w14:paraId="0543EFE6" w14:textId="77777777" w:rsidR="00E130A9" w:rsidRDefault="00D025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2h per la formazione sulla conoscenza dei sistemi di controllo informatici. L'i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ncontro di informazione giuridica con l'intervento di un esperto esterno avrà l'obiettivo di informare i genitori sui rischi della rete e sui cattivi comportamenti sui social;</w:t>
            </w:r>
          </w:p>
          <w:p w14:paraId="1A570454" w14:textId="77777777" w:rsidR="00E130A9" w:rsidRDefault="00D025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lastRenderedPageBreak/>
              <w:t>2h per le attività laboratoriali riguardo la configurazione personalizzata degli strumenti di parental control sui pc di casa.</w:t>
            </w:r>
          </w:p>
          <w:p w14:paraId="174DBFB8" w14:textId="77777777" w:rsidR="00E130A9" w:rsidRDefault="00E1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  <w:p w14:paraId="1CC0A7F9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COMPETENZE</w:t>
            </w:r>
          </w:p>
          <w:p w14:paraId="25F8C2CA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1. Ridurre il problema dell’esposizione dei bambini ai rischi di internet</w:t>
            </w:r>
          </w:p>
          <w:p w14:paraId="53559639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2. Limitare il più possibile l’accesso a questi contenuti da parte dei minori.</w:t>
            </w:r>
          </w:p>
          <w:p w14:paraId="1570F68E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3. Promuovere interventi di collaborazione, tutoring aiuto reciproco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.</w:t>
            </w:r>
          </w:p>
          <w:p w14:paraId="29AF6401" w14:textId="77777777" w:rsidR="00E130A9" w:rsidRDefault="00D0258B">
            <w:p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MESI MAGGIO-GIUGNO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A conclusione dell'anno scolastico)</w:t>
            </w:r>
          </w:p>
          <w:p w14:paraId="489C399A" w14:textId="77777777" w:rsidR="00E130A9" w:rsidRDefault="00D0258B">
            <w:pPr>
              <w:numPr>
                <w:ilvl w:val="0"/>
                <w:numId w:val="3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ci sarà la premiazione dei concorsi svolti nel mese di febbraio;</w:t>
            </w:r>
          </w:p>
          <w:p w14:paraId="2C5AAE7A" w14:textId="77777777" w:rsidR="00E130A9" w:rsidRDefault="00D0258B">
            <w:pPr>
              <w:numPr>
                <w:ilvl w:val="0"/>
                <w:numId w:val="3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i ragazzi potranno partecipare al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la premiazione per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l logo de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 progetto;</w:t>
            </w:r>
          </w:p>
          <w:p w14:paraId="2DE43685" w14:textId="77777777" w:rsidR="00783CBC" w:rsidRDefault="00D0258B" w:rsidP="00783CBC">
            <w:pPr>
              <w:numPr>
                <w:ilvl w:val="0"/>
                <w:numId w:val="3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i ragazzi </w:t>
            </w:r>
            <w:r w:rsidRPr="00783CBC">
              <w:rPr>
                <w:rFonts w:ascii="Arial" w:eastAsia="Arial" w:hAnsi="Arial" w:cs="Arial"/>
                <w:color w:val="000000"/>
                <w:sz w:val="24"/>
                <w:szCs w:val="24"/>
              </w:rPr>
              <w:t>potran</w:t>
            </w:r>
            <w:r w:rsidRPr="00783CBC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783CBC">
              <w:rPr>
                <w:rFonts w:ascii="Arial" w:eastAsia="Arial" w:hAnsi="Arial" w:cs="Arial"/>
                <w:sz w:val="24"/>
                <w:szCs w:val="24"/>
              </w:rPr>
              <w:t xml:space="preserve"> partecipare all’indagine statistica dell’istituto compilando il questionario creato con format </w:t>
            </w:r>
            <w:proofErr w:type="spellStart"/>
            <w:r w:rsidR="00783CBC">
              <w:rPr>
                <w:rFonts w:ascii="Arial" w:eastAsia="Arial" w:hAnsi="Arial" w:cs="Arial"/>
                <w:sz w:val="24"/>
                <w:szCs w:val="24"/>
              </w:rPr>
              <w:t>google</w:t>
            </w:r>
            <w:proofErr w:type="spellEnd"/>
            <w:r w:rsidR="00783CBC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270C48A3" w14:textId="77777777" w:rsidR="00783CBC" w:rsidRPr="00783CBC" w:rsidRDefault="00783CBC" w:rsidP="00783CBC">
            <w:pPr>
              <w:numPr>
                <w:ilvl w:val="0"/>
                <w:numId w:val="3"/>
              </w:numPr>
              <w:pBdr>
                <w:between w:val="nil"/>
              </w:pBdr>
              <w:shd w:val="clear" w:color="auto" w:fill="FFFFFF"/>
              <w:spacing w:after="188"/>
              <w:jc w:val="both"/>
              <w:rPr>
                <w:color w:val="000000"/>
              </w:rPr>
            </w:pPr>
          </w:p>
        </w:tc>
      </w:tr>
    </w:tbl>
    <w:p w14:paraId="6D75515B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BF0A7E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103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85"/>
      </w:tblGrid>
      <w:tr w:rsidR="00E130A9" w14:paraId="48AEAEA4" w14:textId="77777777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561E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MONITORAGGIO E VERIFICA</w:t>
            </w:r>
          </w:p>
        </w:tc>
      </w:tr>
      <w:tr w:rsidR="00E130A9" w14:paraId="5DF36363" w14:textId="77777777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9913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Registro presenze agli incontri di programmazione</w:t>
            </w:r>
          </w:p>
        </w:tc>
      </w:tr>
      <w:tr w:rsidR="00E130A9" w14:paraId="660FC8B5" w14:textId="77777777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C5F9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Relazione finale del referente progetto</w:t>
            </w:r>
          </w:p>
        </w:tc>
      </w:tr>
      <w:tr w:rsidR="00E130A9" w14:paraId="6A65C1F9" w14:textId="77777777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AD23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Altro: questionari di gradimento e schede di monitoraggio per alunni e genitori.</w:t>
            </w:r>
          </w:p>
        </w:tc>
      </w:tr>
    </w:tbl>
    <w:p w14:paraId="5CCF5861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7E62CC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A0F29E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886E50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FCE7E0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585D08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03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85"/>
      </w:tblGrid>
      <w:tr w:rsidR="00E130A9" w14:paraId="19E77D1C" w14:textId="77777777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E1E2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EVENTUALI PRODOTTI FINALI</w:t>
            </w:r>
          </w:p>
        </w:tc>
      </w:tr>
      <w:tr w:rsidR="00E130A9" w14:paraId="0D8C8395" w14:textId="77777777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520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X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SOCIALIZZAZIONE</w:t>
            </w:r>
          </w:p>
          <w:p w14:paraId="76AF612D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PRODOTTO MULTIMEDIALE</w:t>
            </w:r>
          </w:p>
          <w:p w14:paraId="412FF269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EVENTO</w:t>
            </w:r>
          </w:p>
          <w:p w14:paraId="677371BF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MOSTRA</w:t>
            </w:r>
          </w:p>
          <w:p w14:paraId="52DF90CA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ALTRO (SPECIFICARE)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Al termine del percorso intrapreso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verrà consegnato ai ragazzi un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  <w:u w:val="single"/>
              </w:rPr>
              <w:t>vademecum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per un uso consapevole della rete, con regole per una navigazione sicura e indicazioni pratiche in caso di bullismo elettronico;</w:t>
            </w:r>
          </w:p>
          <w:p w14:paraId="65C27E81" w14:textId="77777777" w:rsidR="00E130A9" w:rsidRDefault="00E1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  <w:p w14:paraId="717C14FE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I ragazzi potranno inoltre creare con le app un'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  <w:u w:val="single"/>
              </w:rPr>
              <w:t>intervista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da sottoporre ai compagni e le risposte potranno essere analizzate per formulare i dati dell'istituto;</w:t>
            </w:r>
          </w:p>
          <w:p w14:paraId="403E5753" w14:textId="77777777" w:rsidR="00E130A9" w:rsidRDefault="00E1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  <w:p w14:paraId="32A8D927" w14:textId="77777777" w:rsidR="00E130A9" w:rsidRDefault="00D0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Ciascun allievo infine potrà realizzare una </w:t>
            </w: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  <w:u w:val="single"/>
              </w:rPr>
              <w:t>brochure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riassuntiva con i suggerimenti per una corretta navigazione e otterrà un patentino per la navigazione sicura all’interno della rete.</w:t>
            </w:r>
          </w:p>
          <w:p w14:paraId="129F8A62" w14:textId="77777777" w:rsidR="00E130A9" w:rsidRDefault="00E1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A0A486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D487C3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Valutazione dell’efficacia del progetto:</w:t>
      </w:r>
    </w:p>
    <w:p w14:paraId="3F6930F0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Relazione finale della responsabile del progetto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41872CA5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C89E63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San Giovanni Teatino, </w:t>
      </w:r>
      <w:r w:rsidR="00783CBC">
        <w:rPr>
          <w:rFonts w:ascii="Arial" w:eastAsia="Arial" w:hAnsi="Arial" w:cs="Arial"/>
          <w:color w:val="000000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Novembre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</w:p>
    <w:p w14:paraId="2071441D" w14:textId="77777777" w:rsidR="00E130A9" w:rsidRDefault="00E13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44EC1A9" w14:textId="77777777" w:rsidR="00E130A9" w:rsidRDefault="00D0258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Referente del progetto</w:t>
      </w:r>
    </w:p>
    <w:p w14:paraId="5A2BA43F" w14:textId="5D2AE8BC" w:rsidR="009D2A3B" w:rsidRPr="009D2A3B" w:rsidRDefault="00D0258B" w:rsidP="009D2A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Prof.ssa D'Agostino Federica</w:t>
      </w:r>
    </w:p>
    <w:sectPr w:rsidR="009D2A3B" w:rsidRPr="009D2A3B">
      <w:type w:val="continuous"/>
      <w:pgSz w:w="11906" w:h="16838"/>
      <w:pgMar w:top="600" w:right="851" w:bottom="5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FFB6" w14:textId="77777777" w:rsidR="002902F6" w:rsidRDefault="002902F6">
      <w:r>
        <w:separator/>
      </w:r>
    </w:p>
  </w:endnote>
  <w:endnote w:type="continuationSeparator" w:id="0">
    <w:p w14:paraId="53DBFD80" w14:textId="77777777" w:rsidR="002902F6" w:rsidRDefault="0029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DB2A" w14:textId="77777777" w:rsidR="002902F6" w:rsidRDefault="002902F6">
      <w:r>
        <w:separator/>
      </w:r>
    </w:p>
  </w:footnote>
  <w:footnote w:type="continuationSeparator" w:id="0">
    <w:p w14:paraId="173F5037" w14:textId="77777777" w:rsidR="002902F6" w:rsidRDefault="0029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2F2"/>
    <w:multiLevelType w:val="multilevel"/>
    <w:tmpl w:val="587AA404"/>
    <w:lvl w:ilvl="0">
      <w:start w:val="1"/>
      <w:numFmt w:val="decimal"/>
      <w:lvlText w:val="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BC2EEF"/>
    <w:multiLevelType w:val="multilevel"/>
    <w:tmpl w:val="7774FA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6CD5A90"/>
    <w:multiLevelType w:val="multilevel"/>
    <w:tmpl w:val="43F8078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DD47DE8"/>
    <w:multiLevelType w:val="multilevel"/>
    <w:tmpl w:val="15606F18"/>
    <w:lvl w:ilvl="0">
      <w:start w:val="1"/>
      <w:numFmt w:val="decimal"/>
      <w:pStyle w:val="Intestazione1"/>
      <w:lvlText w:val="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Intestazione2"/>
      <w:lvlText w:val=""/>
      <w:lvlJc w:val="left"/>
      <w:pPr>
        <w:ind w:left="0" w:firstLine="0"/>
      </w:pPr>
    </w:lvl>
    <w:lvl w:ilvl="2">
      <w:start w:val="1"/>
      <w:numFmt w:val="bullet"/>
      <w:pStyle w:val="Intestazione3"/>
      <w:lvlText w:val=""/>
      <w:lvlJc w:val="left"/>
      <w:pPr>
        <w:ind w:left="0" w:firstLine="0"/>
      </w:pPr>
    </w:lvl>
    <w:lvl w:ilvl="3">
      <w:start w:val="1"/>
      <w:numFmt w:val="bullet"/>
      <w:pStyle w:val="Intestazione4"/>
      <w:lvlText w:val=""/>
      <w:lvlJc w:val="left"/>
      <w:pPr>
        <w:ind w:left="0" w:firstLine="0"/>
      </w:pPr>
    </w:lvl>
    <w:lvl w:ilvl="4">
      <w:start w:val="1"/>
      <w:numFmt w:val="bullet"/>
      <w:pStyle w:val="Intestazione5"/>
      <w:lvlText w:val=""/>
      <w:lvlJc w:val="left"/>
      <w:pPr>
        <w:ind w:left="0" w:firstLine="0"/>
      </w:pPr>
    </w:lvl>
    <w:lvl w:ilvl="5">
      <w:start w:val="1"/>
      <w:numFmt w:val="bullet"/>
      <w:pStyle w:val="Intestazione6"/>
      <w:lvlText w:val=""/>
      <w:lvlJc w:val="left"/>
      <w:pPr>
        <w:ind w:left="0" w:firstLine="0"/>
      </w:pPr>
    </w:lvl>
    <w:lvl w:ilvl="6">
      <w:start w:val="1"/>
      <w:numFmt w:val="bullet"/>
      <w:pStyle w:val="Intestazione7"/>
      <w:lvlText w:val=""/>
      <w:lvlJc w:val="left"/>
      <w:pPr>
        <w:ind w:left="0" w:firstLine="0"/>
      </w:pPr>
    </w:lvl>
    <w:lvl w:ilvl="7">
      <w:start w:val="1"/>
      <w:numFmt w:val="bullet"/>
      <w:pStyle w:val="Intestazione8"/>
      <w:lvlText w:val=""/>
      <w:lvlJc w:val="left"/>
      <w:pPr>
        <w:ind w:left="0" w:firstLine="0"/>
      </w:pPr>
    </w:lvl>
    <w:lvl w:ilvl="8">
      <w:start w:val="1"/>
      <w:numFmt w:val="bullet"/>
      <w:pStyle w:val="Intestazione9"/>
      <w:lvlText w:val=""/>
      <w:lvlJc w:val="left"/>
      <w:pPr>
        <w:ind w:left="0" w:firstLine="0"/>
      </w:pPr>
    </w:lvl>
  </w:abstractNum>
  <w:abstractNum w:abstractNumId="4" w15:restartNumberingAfterBreak="0">
    <w:nsid w:val="2FFF11A5"/>
    <w:multiLevelType w:val="multilevel"/>
    <w:tmpl w:val="3D1825B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1F30661"/>
    <w:multiLevelType w:val="multilevel"/>
    <w:tmpl w:val="C658BA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84C766C"/>
    <w:multiLevelType w:val="multilevel"/>
    <w:tmpl w:val="C7F81372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92212FD"/>
    <w:multiLevelType w:val="multilevel"/>
    <w:tmpl w:val="57AAABB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A6A2AC0"/>
    <w:multiLevelType w:val="multilevel"/>
    <w:tmpl w:val="9B7682D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FE03D38"/>
    <w:multiLevelType w:val="multilevel"/>
    <w:tmpl w:val="9C9201A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4D8E13C5"/>
    <w:multiLevelType w:val="multilevel"/>
    <w:tmpl w:val="2FB222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D906022"/>
    <w:multiLevelType w:val="multilevel"/>
    <w:tmpl w:val="AB0ED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A9"/>
    <w:rsid w:val="00024ACF"/>
    <w:rsid w:val="002902F6"/>
    <w:rsid w:val="006E374A"/>
    <w:rsid w:val="00783CBC"/>
    <w:rsid w:val="008A4554"/>
    <w:rsid w:val="0091075D"/>
    <w:rsid w:val="00916429"/>
    <w:rsid w:val="009D2A3B"/>
    <w:rsid w:val="00CB4D7D"/>
    <w:rsid w:val="00D0258B"/>
    <w:rsid w:val="00D15229"/>
    <w:rsid w:val="00E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6156"/>
  <w15:docId w15:val="{B7AC5E1A-FC7D-447E-AF4B-17C5FC4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customStyle="1" w:styleId="Intestazione1">
    <w:name w:val="Intestazione 1"/>
    <w:basedOn w:val="Predefinito"/>
    <w:next w:val="Predefinito"/>
    <w:pPr>
      <w:keepNext/>
      <w:numPr>
        <w:numId w:val="1"/>
      </w:numPr>
      <w:shd w:val="clear" w:color="auto" w:fill="F2F2F2"/>
      <w:ind w:left="-1" w:hanging="1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Intestazione2">
    <w:name w:val="Intestazione 2"/>
    <w:basedOn w:val="Predefinito"/>
    <w:next w:val="Predefinito"/>
    <w:pPr>
      <w:keepNext/>
      <w:widowControl w:val="0"/>
      <w:numPr>
        <w:ilvl w:val="1"/>
        <w:numId w:val="1"/>
      </w:numPr>
      <w:ind w:left="-1" w:hang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Intestazione3">
    <w:name w:val="Intestazione 3"/>
    <w:basedOn w:val="Predefinito"/>
    <w:next w:val="Predefinito"/>
    <w:pPr>
      <w:keepNext/>
      <w:numPr>
        <w:ilvl w:val="2"/>
        <w:numId w:val="1"/>
      </w:numPr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Intestazione4">
    <w:name w:val="Intestazione 4"/>
    <w:basedOn w:val="Predefinito"/>
    <w:next w:val="Predefinito"/>
    <w:pPr>
      <w:keepNext/>
      <w:numPr>
        <w:ilvl w:val="3"/>
        <w:numId w:val="1"/>
      </w:numPr>
      <w:ind w:left="-1" w:hanging="1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Intestazione5">
    <w:name w:val="Intestazione 5"/>
    <w:basedOn w:val="Predefinito"/>
    <w:next w:val="Predefinito"/>
    <w:pPr>
      <w:keepNext/>
      <w:numPr>
        <w:ilvl w:val="4"/>
        <w:numId w:val="1"/>
      </w:numPr>
      <w:ind w:left="-1" w:hanging="1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Intestazione6">
    <w:name w:val="Intestazione 6"/>
    <w:basedOn w:val="Predefinito"/>
    <w:next w:val="Predefinito"/>
    <w:pPr>
      <w:keepNext/>
      <w:numPr>
        <w:ilvl w:val="5"/>
        <w:numId w:val="1"/>
      </w:numPr>
      <w:ind w:left="-1" w:hanging="1"/>
      <w:jc w:val="right"/>
      <w:outlineLvl w:val="5"/>
    </w:pPr>
    <w:rPr>
      <w:rFonts w:ascii="Calibri" w:hAnsi="Calibri" w:cs="Calibri"/>
      <w:b/>
      <w:bCs/>
    </w:rPr>
  </w:style>
  <w:style w:type="paragraph" w:customStyle="1" w:styleId="Intestazione7">
    <w:name w:val="Intestazione 7"/>
    <w:basedOn w:val="Predefinito"/>
    <w:next w:val="Predefinito"/>
    <w:pPr>
      <w:keepNext/>
      <w:numPr>
        <w:ilvl w:val="6"/>
        <w:numId w:val="1"/>
      </w:numPr>
      <w:ind w:left="-1" w:hanging="1"/>
      <w:outlineLvl w:val="6"/>
    </w:pPr>
    <w:rPr>
      <w:rFonts w:ascii="Calibri" w:hAnsi="Calibri" w:cs="Calibri"/>
      <w:sz w:val="24"/>
      <w:szCs w:val="24"/>
    </w:rPr>
  </w:style>
  <w:style w:type="paragraph" w:customStyle="1" w:styleId="Intestazione8">
    <w:name w:val="Intestazione 8"/>
    <w:basedOn w:val="Predefinito"/>
    <w:next w:val="Predefinito"/>
    <w:pPr>
      <w:keepNext/>
      <w:numPr>
        <w:ilvl w:val="7"/>
        <w:numId w:val="1"/>
      </w:numPr>
      <w:ind w:left="360"/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paragraph" w:customStyle="1" w:styleId="Intestazione9">
    <w:name w:val="Intestazione 9"/>
    <w:basedOn w:val="Predefinito"/>
    <w:next w:val="Predefinito"/>
    <w:pPr>
      <w:keepNext/>
      <w:numPr>
        <w:ilvl w:val="8"/>
        <w:numId w:val="1"/>
      </w:numPr>
      <w:ind w:left="-1" w:hanging="1"/>
      <w:jc w:val="center"/>
      <w:outlineLvl w:val="8"/>
    </w:pPr>
    <w:rPr>
      <w:rFonts w:ascii="Cambria" w:hAnsi="Cambria" w:cs="Cambria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hAnsi="Times New Roman" w:cs="Times New Roman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Wingdings" w:hAnsi="Wingdings" w:cs="Wingdings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chiamodinota">
    <w:name w:val="Richiamo di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enotadichiusura">
    <w:name w:val="WW-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Richiamodinotadichiusura">
    <w:name w:val="Richiamo di nota di chiusura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Predefinito"/>
    <w:pPr>
      <w:jc w:val="both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Predefinito"/>
    <w:next w:val="Predefinito"/>
    <w:pPr>
      <w:widowControl w:val="0"/>
      <w:jc w:val="center"/>
    </w:pPr>
    <w:rPr>
      <w:sz w:val="40"/>
      <w:szCs w:val="40"/>
    </w:rPr>
  </w:style>
  <w:style w:type="paragraph" w:customStyle="1" w:styleId="Indice">
    <w:name w:val="Indice"/>
    <w:basedOn w:val="Predefinito"/>
    <w:pPr>
      <w:suppressLineNumbers/>
    </w:pPr>
    <w:rPr>
      <w:rFonts w:cs="Arial Unicode MS"/>
    </w:rPr>
  </w:style>
  <w:style w:type="paragraph" w:styleId="Corpodeltesto2">
    <w:name w:val="Body Text 2"/>
    <w:basedOn w:val="Predefinito"/>
    <w:pPr>
      <w:jc w:val="both"/>
    </w:p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pPr>
      <w:ind w:left="708" w:firstLine="0"/>
    </w:pPr>
  </w:style>
  <w:style w:type="paragraph" w:customStyle="1" w:styleId="Notaapipagina">
    <w:name w:val="Nota a piè pagina"/>
    <w:basedOn w:val="Predefinito"/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hic81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sg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/5g3gprDokOhg9zaAVCXAqHXpg==">AMUW2mURCEQ+CcbEK10DFoVWXEaJJo5PpsS/oyLWy5XGi0uGR1OrnfjICXkNHiLdS89peYBUqRiGfDoF8n4UXA1W9YuHGcF1OtegreDJtxeTZowaNq2odJE=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Federica D'Agostino</cp:lastModifiedBy>
  <cp:revision>3</cp:revision>
  <dcterms:created xsi:type="dcterms:W3CDTF">2021-05-20T08:14:00Z</dcterms:created>
  <dcterms:modified xsi:type="dcterms:W3CDTF">2021-05-25T08:22:00Z</dcterms:modified>
</cp:coreProperties>
</file>