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E" w:rsidRPr="00167D81" w:rsidRDefault="001D581B">
      <w:pPr>
        <w:pBdr>
          <w:top w:val="nil"/>
          <w:left w:val="nil"/>
          <w:bottom w:val="nil"/>
          <w:right w:val="nil"/>
          <w:between w:val="nil"/>
        </w:pBdr>
        <w:tabs>
          <w:tab w:val="left" w:pos="6050"/>
        </w:tabs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Allegato 2</w:t>
      </w:r>
      <w:bookmarkStart w:id="0" w:name="_GoBack"/>
      <w:bookmarkEnd w:id="0"/>
    </w:p>
    <w:tbl>
      <w:tblPr>
        <w:tblStyle w:val="a"/>
        <w:tblW w:w="11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2D38CE">
        <w:tc>
          <w:tcPr>
            <w:tcW w:w="11055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2D38CE" w:rsidRDefault="0016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SCHEDA DI RENDICONTO ATTIVITÀ </w:t>
            </w:r>
            <w:r w:rsidR="002F1E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 PROGETTO</w:t>
            </w:r>
          </w:p>
          <w:p w:rsidR="002D38CE" w:rsidRDefault="0016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Anno Scolastico 2022 / 2023</w:t>
            </w: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Programma Annuale 20___</w:t>
            </w: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</w:tbl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654"/>
      </w:tblGrid>
      <w:tr w:rsidR="002D38CE">
        <w:trPr>
          <w:trHeight w:val="567"/>
        </w:trPr>
        <w:tc>
          <w:tcPr>
            <w:tcW w:w="3369" w:type="dxa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Denominazione Progetto   </w:t>
            </w:r>
          </w:p>
        </w:tc>
        <w:tc>
          <w:tcPr>
            <w:tcW w:w="7654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842"/>
        <w:gridCol w:w="1843"/>
      </w:tblGrid>
      <w:tr w:rsidR="002D38CE">
        <w:trPr>
          <w:trHeight w:val="397"/>
        </w:trPr>
        <w:tc>
          <w:tcPr>
            <w:tcW w:w="3369" w:type="dxa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Alunni coinvolti</w:t>
            </w:r>
          </w:p>
        </w:tc>
        <w:tc>
          <w:tcPr>
            <w:tcW w:w="7654" w:type="dxa"/>
            <w:gridSpan w:val="3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trHeight w:val="397"/>
        </w:trPr>
        <w:tc>
          <w:tcPr>
            <w:tcW w:w="3369" w:type="dxa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Tempi di realizzazione</w:t>
            </w:r>
          </w:p>
        </w:tc>
        <w:tc>
          <w:tcPr>
            <w:tcW w:w="7654" w:type="dxa"/>
            <w:gridSpan w:val="3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trHeight w:val="397"/>
        </w:trPr>
        <w:tc>
          <w:tcPr>
            <w:tcW w:w="3369" w:type="dxa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Docente responsabile</w:t>
            </w:r>
          </w:p>
        </w:tc>
        <w:tc>
          <w:tcPr>
            <w:tcW w:w="7654" w:type="dxa"/>
            <w:gridSpan w:val="3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 w:val="restart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Docenti  coinvolti</w:t>
            </w:r>
          </w:p>
        </w:tc>
        <w:tc>
          <w:tcPr>
            <w:tcW w:w="3969" w:type="dxa"/>
            <w:vMerge w:val="restart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685" w:type="dxa"/>
            <w:gridSpan w:val="2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 aggiuntive</w:t>
            </w: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 Docenza</w:t>
            </w:r>
          </w:p>
        </w:tc>
        <w:tc>
          <w:tcPr>
            <w:tcW w:w="1843" w:type="dxa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 non Docenza</w:t>
            </w: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 w:val="restart"/>
            <w:vAlign w:val="center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Personale esterno</w:t>
            </w: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38CE">
        <w:trPr>
          <w:cantSplit/>
          <w:trHeight w:val="397"/>
        </w:trPr>
        <w:tc>
          <w:tcPr>
            <w:tcW w:w="3369" w:type="dxa"/>
            <w:vMerge/>
            <w:vAlign w:val="center"/>
          </w:tcPr>
          <w:p w:rsidR="002D38CE" w:rsidRDefault="002D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Efficacia dell’attività e obiettivi raggiunti:</w:t>
      </w:r>
    </w:p>
    <w:tbl>
      <w:tblPr>
        <w:tblStyle w:val="a2"/>
        <w:tblW w:w="11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2D38CE">
        <w:tc>
          <w:tcPr>
            <w:tcW w:w="11055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adattamenti in corso d’opera degli delle modalità organizzative e degli obiettivi:</w:t>
      </w:r>
    </w:p>
    <w:tbl>
      <w:tblPr>
        <w:tblStyle w:val="a3"/>
        <w:tblW w:w="11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2D38CE">
        <w:tc>
          <w:tcPr>
            <w:tcW w:w="11055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Ipotesi di prosecuzione per il prossimo anno scolastico (obiettivi).</w:t>
      </w:r>
    </w:p>
    <w:tbl>
      <w:tblPr>
        <w:tblStyle w:val="a4"/>
        <w:tblW w:w="11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5"/>
      </w:tblGrid>
      <w:tr w:rsidR="002D38CE">
        <w:trPr>
          <w:trHeight w:val="1678"/>
        </w:trPr>
        <w:tc>
          <w:tcPr>
            <w:tcW w:w="11075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Data, …………………    </w:t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Il Docente Responsabile</w:t>
      </w: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                                                        ________________________</w:t>
      </w: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allega tabella firme delle ore di docenza svolte.</w:t>
      </w: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SPAZIO RISERVATO AL DIRIGENTE: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0795" cy="12700"/>
                <wp:effectExtent l="0" t="0" r="0" b="0"/>
                <wp:wrapNone/>
                <wp:docPr id="1028" name="Connettore 2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1295" y="3774603"/>
                          <a:ext cx="6709410" cy="107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0795" cy="127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si autorizza il pagamento delle ore prestate dal personale impegnato nel progetto.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11125" cy="100330"/>
                <wp:effectExtent l="0" t="0" r="0" b="0"/>
                <wp:wrapNone/>
                <wp:docPr id="1027" name="Ova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34598"/>
                          <a:ext cx="1016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38CE" w:rsidRDefault="002D38C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11125" cy="10033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si autorizza il pagamento delle ore prestate dal personale impegnato nel progetto con le seguenti eccezioni: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11125" cy="100330"/>
                <wp:effectExtent l="0" t="0" r="0" b="0"/>
                <wp:wrapNone/>
                <wp:docPr id="1030" name="Ova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34598"/>
                          <a:ext cx="1016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38CE" w:rsidRDefault="002D38C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11125" cy="10033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non si autorizza il pagamento delle ore prestate dal personale impegnato nel progetto.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11125" cy="100330"/>
                <wp:effectExtent l="0" t="0" r="0" b="0"/>
                <wp:wrapNone/>
                <wp:docPr id="1029" name="Ova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34598"/>
                          <a:ext cx="1016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38CE" w:rsidRDefault="002D38C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11125" cy="10033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San Giovanni Teatino, 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</w:t>
      </w: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Prof.ssa Francesca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Tecco</w:t>
      </w:r>
      <w:proofErr w:type="spellEnd"/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TABELLA FIRME ORE DI DOCENZA SVOLTE PER PROGETTI</w:t>
      </w:r>
      <w:r>
        <w:rPr>
          <w:b/>
          <w:color w:val="000000"/>
          <w:sz w:val="32"/>
          <w:szCs w:val="32"/>
          <w:vertAlign w:val="superscript"/>
        </w:rPr>
        <w:footnoteReference w:id="1"/>
      </w:r>
      <w:r>
        <w:rPr>
          <w:b/>
          <w:color w:val="000000"/>
          <w:sz w:val="32"/>
          <w:szCs w:val="32"/>
        </w:rPr>
        <w:t xml:space="preserve"> </w:t>
      </w:r>
    </w:p>
    <w:p w:rsidR="002D38CE" w:rsidRDefault="002D3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tbl>
      <w:tblPr>
        <w:tblStyle w:val="a5"/>
        <w:tblW w:w="111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532"/>
        <w:gridCol w:w="1461"/>
        <w:gridCol w:w="2643"/>
        <w:gridCol w:w="1946"/>
        <w:gridCol w:w="2391"/>
      </w:tblGrid>
      <w:tr w:rsidR="002D38CE">
        <w:tc>
          <w:tcPr>
            <w:tcW w:w="1158" w:type="dxa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1532" w:type="dxa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ORARIO</w:t>
            </w:r>
          </w:p>
        </w:tc>
        <w:tc>
          <w:tcPr>
            <w:tcW w:w="1461" w:type="dxa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CLASSE</w:t>
            </w:r>
          </w:p>
        </w:tc>
        <w:tc>
          <w:tcPr>
            <w:tcW w:w="2643" w:type="dxa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ATTIVITÀ </w:t>
            </w:r>
          </w:p>
        </w:tc>
        <w:tc>
          <w:tcPr>
            <w:tcW w:w="1946" w:type="dxa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DOCENTE</w:t>
            </w:r>
          </w:p>
        </w:tc>
        <w:tc>
          <w:tcPr>
            <w:tcW w:w="2391" w:type="dxa"/>
          </w:tcPr>
          <w:p w:rsidR="002D38CE" w:rsidRDefault="002F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FIRMA</w:t>
            </w: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D38CE">
        <w:tc>
          <w:tcPr>
            <w:tcW w:w="1158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2D38CE" w:rsidRDefault="002D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2D38CE">
      <w:headerReference w:type="default" r:id="rId12"/>
      <w:pgSz w:w="12240" w:h="15840"/>
      <w:pgMar w:top="2976" w:right="47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D3" w:rsidRDefault="002F1ED3">
      <w:pPr>
        <w:spacing w:line="240" w:lineRule="auto"/>
        <w:ind w:left="0" w:hanging="2"/>
      </w:pPr>
      <w:r>
        <w:separator/>
      </w:r>
    </w:p>
  </w:endnote>
  <w:endnote w:type="continuationSeparator" w:id="0">
    <w:p w:rsidR="002F1ED3" w:rsidRDefault="002F1E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D3" w:rsidRDefault="002F1ED3">
      <w:pPr>
        <w:spacing w:line="240" w:lineRule="auto"/>
        <w:ind w:left="0" w:hanging="2"/>
      </w:pPr>
      <w:r>
        <w:separator/>
      </w:r>
    </w:p>
  </w:footnote>
  <w:footnote w:type="continuationSeparator" w:id="0">
    <w:p w:rsidR="002F1ED3" w:rsidRDefault="002F1ED3">
      <w:pPr>
        <w:spacing w:line="240" w:lineRule="auto"/>
        <w:ind w:left="0" w:hanging="2"/>
      </w:pPr>
      <w:r>
        <w:continuationSeparator/>
      </w:r>
    </w:p>
  </w:footnote>
  <w:footnote w:id="1">
    <w:p w:rsidR="002D38CE" w:rsidRDefault="002F1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Da allegare alla scheda di rendicontazione di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ook Antiqua" w:eastAsia="Book Antiqua" w:hAnsi="Book Antiqua" w:cs="Book Antiqua"/>
        <w:color w:val="000000"/>
        <w:sz w:val="24"/>
        <w:szCs w:val="24"/>
      </w:rPr>
    </w:pPr>
    <w:r>
      <w:rPr>
        <w:rFonts w:ascii="Book Antiqua" w:eastAsia="Book Antiqua" w:hAnsi="Book Antiqua" w:cs="Book Antiqua"/>
        <w:noProof/>
        <w:color w:val="000000"/>
        <w:sz w:val="24"/>
        <w:szCs w:val="24"/>
      </w:rPr>
      <w:drawing>
        <wp:inline distT="0" distB="0" distL="114300" distR="114300">
          <wp:extent cx="749300" cy="694055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ISTITUTO COMPRENSIVO STATALE</w:t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di Scuola dell’Infanzia, Primaria e Secondaria di 1° grado</w:t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“GALILEO GALILEI”</w:t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Via Venezia, 15 - 66020 SAN GIOVANNI TEATINO (CH)</w:t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Telefoni</w:t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: Presidenza </w:t>
    </w:r>
    <w:r>
      <w:rPr>
        <w:rFonts w:ascii="Calibri" w:eastAsia="Calibri" w:hAnsi="Calibri" w:cs="Calibri"/>
        <w:color w:val="000000"/>
        <w:sz w:val="16"/>
        <w:szCs w:val="16"/>
      </w:rPr>
      <w:t xml:space="preserve">085/4465709 – </w:t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Segreteria/Fax </w:t>
    </w:r>
    <w:r>
      <w:rPr>
        <w:rFonts w:ascii="Calibri" w:eastAsia="Calibri" w:hAnsi="Calibri" w:cs="Calibri"/>
        <w:color w:val="000000"/>
        <w:sz w:val="16"/>
        <w:szCs w:val="16"/>
      </w:rPr>
      <w:t>085/4461242</w:t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Cod.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fisc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>.</w:t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: </w:t>
    </w:r>
    <w:r>
      <w:rPr>
        <w:rFonts w:ascii="Calibri" w:eastAsia="Calibri" w:hAnsi="Calibri" w:cs="Calibri"/>
        <w:color w:val="000000"/>
        <w:sz w:val="16"/>
        <w:szCs w:val="16"/>
      </w:rPr>
      <w:t xml:space="preserve">80003380690 - Cod.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mec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>.: CHIC811006</w:t>
    </w:r>
  </w:p>
  <w:p w:rsidR="002D38CE" w:rsidRDefault="002F1E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66CC"/>
        <w:sz w:val="16"/>
        <w:szCs w:val="16"/>
        <w:u w:val="single"/>
      </w:rPr>
    </w:pPr>
    <w:r>
      <w:rPr>
        <w:rFonts w:ascii="Calibri" w:eastAsia="Calibri" w:hAnsi="Calibri" w:cs="Calibri"/>
        <w:b/>
        <w:color w:val="000000"/>
        <w:sz w:val="16"/>
        <w:szCs w:val="16"/>
      </w:rPr>
      <w:t xml:space="preserve">Sito web: www.istitutocomprensivosgt.edu.it – PEO: chic811006@istruzione.it - PEC: </w:t>
    </w:r>
    <w:hyperlink r:id="rId2">
      <w:r>
        <w:rPr>
          <w:rFonts w:ascii="Calibri" w:eastAsia="Calibri" w:hAnsi="Calibri" w:cs="Calibri"/>
          <w:b/>
          <w:color w:val="0066CC"/>
          <w:sz w:val="16"/>
          <w:szCs w:val="16"/>
          <w:u w:val="single"/>
        </w:rPr>
        <w:t>chic811006@pec.istruzione.it</w:t>
      </w:r>
    </w:hyperlink>
  </w:p>
  <w:p w:rsidR="002D38CE" w:rsidRDefault="002D38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</w:p>
  <w:p w:rsidR="002D38CE" w:rsidRDefault="002D3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E"/>
    <w:rsid w:val="00167D81"/>
    <w:rsid w:val="001D581B"/>
    <w:rsid w:val="002D38CE"/>
    <w:rsid w:val="002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8808"/>
  <w15:docId w15:val="{CF063C80-A571-4992-A665-A5E1A9A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b/>
    </w:rPr>
  </w:style>
  <w:style w:type="paragraph" w:styleId="Titolo2">
    <w:name w:val="heading 2"/>
    <w:basedOn w:val="Normale"/>
    <w:next w:val="Normale"/>
    <w:pPr>
      <w:keepNext/>
      <w:spacing w:line="36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pPr>
      <w:keepNext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">
    <w:name w:val="Corpo del testo"/>
    <w:basedOn w:val="Normale"/>
    <w:rPr>
      <w:i/>
      <w:sz w:val="16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qFormat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basedOn w:val="Carpredefinitoparagrafo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 w:cs="Book Antiqua"/>
      <w:color w:val="000000"/>
      <w:position w:val="-1"/>
      <w:sz w:val="24"/>
      <w:szCs w:val="24"/>
      <w:lang w:eastAsia="ar-SA"/>
    </w:rPr>
  </w:style>
  <w:style w:type="character" w:customStyle="1" w:styleId="CollegamentoInternet">
    <w:name w:val="Collegamento Internet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c811006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ipH+eNzfHYcp3CK/Ze9YodVwg==">CgMxLjA4AHIhMUNDcWEwTllNZGtxVjR1MktHVVhucS1tVnR2bS1ZOUdz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danag</cp:lastModifiedBy>
  <cp:revision>4</cp:revision>
  <dcterms:created xsi:type="dcterms:W3CDTF">2023-06-14T06:50:00Z</dcterms:created>
  <dcterms:modified xsi:type="dcterms:W3CDTF">2023-06-14T06:50:00Z</dcterms:modified>
</cp:coreProperties>
</file>